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069" w:rsidRPr="00E43E1C" w:rsidRDefault="008F6069" w:rsidP="00ED2B74">
      <w:pPr>
        <w:keepNext/>
        <w:keepLines/>
        <w:spacing w:after="240" w:line="240" w:lineRule="auto"/>
        <w:outlineLvl w:val="0"/>
        <w:rPr>
          <w:rFonts w:ascii="Arial" w:hAnsi="Arial" w:cs="Arial"/>
          <w:sz w:val="24"/>
          <w:szCs w:val="24"/>
        </w:rPr>
      </w:pPr>
      <w:bookmarkStart w:id="0" w:name="_Toc463528770"/>
      <w:bookmarkStart w:id="1" w:name="_Toc413146960"/>
      <w:r w:rsidRPr="00E43E1C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Teilmaßnahme 7.4:</w:t>
      </w:r>
      <w:r w:rsidRPr="00E43E1C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br/>
        <w:t xml:space="preserve">Lokale Basisdienstleistungen in ländlichen Gebieten einschließlich </w:t>
      </w:r>
      <w:r w:rsidR="00ED2B74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br/>
      </w:r>
      <w:r w:rsidRPr="00E43E1C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kleiner Bildungsinfrastrukturen</w:t>
      </w:r>
      <w:bookmarkEnd w:id="0"/>
    </w:p>
    <w:tbl>
      <w:tblPr>
        <w:tblStyle w:val="Tabellenraster1"/>
        <w:tblW w:w="5018" w:type="pct"/>
        <w:tblLayout w:type="fixed"/>
        <w:tblLook w:val="04A0" w:firstRow="1" w:lastRow="0" w:firstColumn="1" w:lastColumn="0" w:noHBand="0" w:noVBand="1"/>
      </w:tblPr>
      <w:tblGrid>
        <w:gridCol w:w="5921"/>
        <w:gridCol w:w="992"/>
        <w:gridCol w:w="1133"/>
        <w:gridCol w:w="1275"/>
      </w:tblGrid>
      <w:tr w:rsidR="008F6069" w:rsidRPr="008F6069" w:rsidTr="008C7A9B">
        <w:trPr>
          <w:trHeight w:val="425"/>
        </w:trPr>
        <w:tc>
          <w:tcPr>
            <w:tcW w:w="5000" w:type="pct"/>
            <w:gridSpan w:val="4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  <w:b/>
              </w:rPr>
            </w:pPr>
            <w:r w:rsidRPr="008F6069">
              <w:rPr>
                <w:rFonts w:ascii="Arial" w:hAnsi="Arial" w:cs="Arial"/>
                <w:b/>
              </w:rPr>
              <w:t>Artikel 20</w:t>
            </w:r>
          </w:p>
          <w:p w:rsidR="008F6069" w:rsidRPr="008F6069" w:rsidRDefault="008F6069" w:rsidP="008F6069">
            <w:pPr>
              <w:rPr>
                <w:rFonts w:ascii="Arial" w:hAnsi="Arial" w:cs="Arial"/>
                <w:b/>
              </w:rPr>
            </w:pPr>
            <w:r w:rsidRPr="008F6069">
              <w:rPr>
                <w:rFonts w:ascii="Arial" w:hAnsi="Arial" w:cs="Arial"/>
                <w:b/>
              </w:rPr>
              <w:t>Basisdienstleistungen und Dorferneuerung</w:t>
            </w:r>
          </w:p>
          <w:p w:rsidR="008F6069" w:rsidRPr="008F6069" w:rsidRDefault="008F6069" w:rsidP="008F6069">
            <w:pPr>
              <w:rPr>
                <w:rFonts w:ascii="Arial" w:hAnsi="Arial" w:cs="Arial"/>
                <w:b/>
              </w:rPr>
            </w:pPr>
            <w:r w:rsidRPr="008F6069">
              <w:rPr>
                <w:rFonts w:ascii="Arial" w:hAnsi="Arial" w:cs="Arial"/>
                <w:b/>
              </w:rPr>
              <w:t xml:space="preserve">Teilmaßnahme 7.4 </w:t>
            </w:r>
          </w:p>
          <w:p w:rsidR="008F6069" w:rsidRPr="008F6069" w:rsidRDefault="008F6069" w:rsidP="008F6069">
            <w:pPr>
              <w:rPr>
                <w:rFonts w:ascii="Arial" w:hAnsi="Arial" w:cs="Arial"/>
                <w:b/>
              </w:rPr>
            </w:pPr>
            <w:r w:rsidRPr="008F6069">
              <w:rPr>
                <w:rFonts w:ascii="Arial" w:hAnsi="Arial" w:cs="Arial"/>
                <w:b/>
              </w:rPr>
              <w:t>Lokale Basisdienstleistungen in ländlichen Gebieten einschließlich kleiner Bildung</w:t>
            </w:r>
            <w:r w:rsidRPr="008F6069">
              <w:rPr>
                <w:rFonts w:ascii="Arial" w:hAnsi="Arial" w:cs="Arial"/>
                <w:b/>
              </w:rPr>
              <w:t>s</w:t>
            </w:r>
            <w:r w:rsidRPr="008F6069">
              <w:rPr>
                <w:rFonts w:ascii="Arial" w:hAnsi="Arial" w:cs="Arial"/>
                <w:b/>
              </w:rPr>
              <w:t>infrastrukturen</w:t>
            </w:r>
          </w:p>
        </w:tc>
      </w:tr>
      <w:tr w:rsidR="008F6069" w:rsidRPr="008F6069" w:rsidTr="008C7A9B">
        <w:tc>
          <w:tcPr>
            <w:tcW w:w="3176" w:type="pct"/>
            <w:tcBorders>
              <w:bottom w:val="single" w:sz="4" w:space="0" w:color="auto"/>
            </w:tcBorders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  <w:b/>
              </w:rPr>
            </w:pPr>
            <w:r w:rsidRPr="008F6069">
              <w:rPr>
                <w:rFonts w:ascii="Arial" w:hAnsi="Arial" w:cs="Arial"/>
                <w:b/>
              </w:rPr>
              <w:t>Auswahlkriterien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  <w:b/>
              </w:rPr>
            </w:pPr>
            <w:r w:rsidRPr="008F6069">
              <w:rPr>
                <w:rFonts w:ascii="Arial" w:hAnsi="Arial" w:cs="Arial"/>
                <w:b/>
              </w:rPr>
              <w:t xml:space="preserve">Faktor </w:t>
            </w:r>
          </w:p>
        </w:tc>
        <w:tc>
          <w:tcPr>
            <w:tcW w:w="608" w:type="pct"/>
            <w:tcBorders>
              <w:bottom w:val="single" w:sz="4" w:space="0" w:color="auto"/>
            </w:tcBorders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  <w:b/>
              </w:rPr>
            </w:pPr>
            <w:r w:rsidRPr="008F6069">
              <w:rPr>
                <w:rFonts w:ascii="Arial" w:hAnsi="Arial" w:cs="Arial"/>
                <w:b/>
              </w:rPr>
              <w:t xml:space="preserve">Punkte </w:t>
            </w:r>
            <w:r w:rsidRPr="008F6069">
              <w:rPr>
                <w:rFonts w:ascii="Arial" w:hAnsi="Arial" w:cs="Arial"/>
                <w:b/>
              </w:rPr>
              <w:br/>
              <w:t xml:space="preserve">(0= trifft nicht zu, </w:t>
            </w:r>
            <w:r w:rsidRPr="008F6069">
              <w:rPr>
                <w:rFonts w:ascii="Arial" w:hAnsi="Arial" w:cs="Arial"/>
                <w:b/>
              </w:rPr>
              <w:br/>
              <w:t>1= trifft zu)</w:t>
            </w:r>
          </w:p>
        </w:tc>
        <w:tc>
          <w:tcPr>
            <w:tcW w:w="684" w:type="pct"/>
            <w:tcBorders>
              <w:bottom w:val="single" w:sz="4" w:space="0" w:color="auto"/>
            </w:tcBorders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  <w:b/>
              </w:rPr>
            </w:pPr>
            <w:r w:rsidRPr="008F6069">
              <w:rPr>
                <w:rFonts w:ascii="Arial" w:hAnsi="Arial" w:cs="Arial"/>
                <w:b/>
              </w:rPr>
              <w:t xml:space="preserve">Ergebnis je </w:t>
            </w:r>
            <w:proofErr w:type="spellStart"/>
            <w:r w:rsidRPr="008F6069">
              <w:rPr>
                <w:rFonts w:ascii="Arial" w:hAnsi="Arial" w:cs="Arial"/>
                <w:b/>
              </w:rPr>
              <w:t>Krite-rium</w:t>
            </w:r>
            <w:proofErr w:type="spellEnd"/>
          </w:p>
        </w:tc>
      </w:tr>
      <w:tr w:rsidR="00AA03D7" w:rsidRPr="008F6069" w:rsidTr="008C7A9B">
        <w:tc>
          <w:tcPr>
            <w:tcW w:w="317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3D7" w:rsidRPr="008F6069" w:rsidRDefault="00AA03D7" w:rsidP="008F606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532" w:type="pct"/>
            <w:tcBorders>
              <w:top w:val="single" w:sz="4" w:space="0" w:color="auto"/>
            </w:tcBorders>
            <w:shd w:val="clear" w:color="auto" w:fill="auto"/>
          </w:tcPr>
          <w:p w:rsidR="00AA03D7" w:rsidRPr="008F6069" w:rsidRDefault="00AA03D7" w:rsidP="008F6069">
            <w:pPr>
              <w:rPr>
                <w:rFonts w:ascii="Arial" w:hAnsi="Arial" w:cs="Arial"/>
              </w:rPr>
            </w:pPr>
          </w:p>
        </w:tc>
        <w:tc>
          <w:tcPr>
            <w:tcW w:w="608" w:type="pct"/>
            <w:tcBorders>
              <w:top w:val="single" w:sz="4" w:space="0" w:color="auto"/>
            </w:tcBorders>
            <w:shd w:val="clear" w:color="auto" w:fill="auto"/>
          </w:tcPr>
          <w:p w:rsidR="00AA03D7" w:rsidRPr="008F6069" w:rsidRDefault="00AA03D7" w:rsidP="008F6069">
            <w:pPr>
              <w:rPr>
                <w:rFonts w:ascii="Arial" w:hAnsi="Arial" w:cs="Arial"/>
              </w:rPr>
            </w:pPr>
          </w:p>
        </w:tc>
        <w:tc>
          <w:tcPr>
            <w:tcW w:w="684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A03D7" w:rsidRPr="00041012" w:rsidRDefault="00AA03D7" w:rsidP="00B91AB6">
            <w:pPr>
              <w:rPr>
                <w:rFonts w:ascii="Arial" w:hAnsi="Arial" w:cs="Arial"/>
                <w:b/>
              </w:rPr>
            </w:pPr>
          </w:p>
        </w:tc>
      </w:tr>
      <w:tr w:rsidR="008F6069" w:rsidRPr="008F6069" w:rsidTr="008C7A9B">
        <w:tc>
          <w:tcPr>
            <w:tcW w:w="317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6069" w:rsidRPr="008F6069" w:rsidRDefault="008F6069" w:rsidP="008F6069">
            <w:pPr>
              <w:contextualSpacing/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 xml:space="preserve">1) Projekt leistet Beitrag zum </w:t>
            </w:r>
            <w:r w:rsidRPr="008F6069">
              <w:rPr>
                <w:rFonts w:ascii="Arial" w:hAnsi="Arial" w:cs="Arial"/>
                <w:b/>
              </w:rPr>
              <w:t xml:space="preserve">Schutz der </w:t>
            </w:r>
            <w:proofErr w:type="spellStart"/>
            <w:r w:rsidRPr="008F6069">
              <w:rPr>
                <w:rFonts w:ascii="Arial" w:hAnsi="Arial" w:cs="Arial"/>
                <w:b/>
              </w:rPr>
              <w:t>natürli</w:t>
            </w:r>
            <w:proofErr w:type="spellEnd"/>
            <w:r w:rsidRPr="008F6069">
              <w:rPr>
                <w:rFonts w:ascii="Arial" w:hAnsi="Arial" w:cs="Arial"/>
                <w:b/>
              </w:rPr>
              <w:t>-</w:t>
            </w:r>
            <w:r w:rsidRPr="008F6069">
              <w:rPr>
                <w:rFonts w:ascii="Arial" w:hAnsi="Arial" w:cs="Arial"/>
                <w:b/>
              </w:rPr>
              <w:br/>
              <w:t xml:space="preserve">    </w:t>
            </w:r>
            <w:proofErr w:type="spellStart"/>
            <w:r w:rsidRPr="008F6069">
              <w:rPr>
                <w:rFonts w:ascii="Arial" w:hAnsi="Arial" w:cs="Arial"/>
                <w:b/>
              </w:rPr>
              <w:t>chen</w:t>
            </w:r>
            <w:proofErr w:type="spellEnd"/>
            <w:r w:rsidRPr="008F6069">
              <w:rPr>
                <w:rFonts w:ascii="Arial" w:hAnsi="Arial" w:cs="Arial"/>
                <w:b/>
              </w:rPr>
              <w:t xml:space="preserve"> Ressourcen / Schutz des Klimas</w:t>
            </w:r>
            <w:r w:rsidRPr="008F606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2" w:type="pct"/>
            <w:tcBorders>
              <w:top w:val="single" w:sz="4" w:space="0" w:color="auto"/>
            </w:tcBorders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</w:p>
        </w:tc>
        <w:tc>
          <w:tcPr>
            <w:tcW w:w="608" w:type="pct"/>
            <w:tcBorders>
              <w:top w:val="single" w:sz="4" w:space="0" w:color="auto"/>
            </w:tcBorders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</w:p>
        </w:tc>
        <w:tc>
          <w:tcPr>
            <w:tcW w:w="684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F6069" w:rsidRPr="00041012" w:rsidRDefault="008F6069" w:rsidP="00B91AB6">
            <w:pPr>
              <w:rPr>
                <w:rFonts w:ascii="Arial" w:hAnsi="Arial" w:cs="Arial"/>
                <w:b/>
              </w:rPr>
            </w:pPr>
            <w:r w:rsidRPr="00AD5E7A">
              <w:rPr>
                <w:rFonts w:ascii="Arial" w:hAnsi="Arial" w:cs="Arial"/>
                <w:b/>
                <w:highlight w:val="yellow"/>
              </w:rPr>
              <w:t xml:space="preserve">max. </w:t>
            </w:r>
            <w:r w:rsidR="00492F15" w:rsidRPr="00AD5E7A">
              <w:rPr>
                <w:rFonts w:ascii="Arial" w:hAnsi="Arial" w:cs="Arial"/>
                <w:b/>
                <w:highlight w:val="yellow"/>
              </w:rPr>
              <w:t xml:space="preserve">5 </w:t>
            </w:r>
            <w:r w:rsidRPr="00AD5E7A">
              <w:rPr>
                <w:rFonts w:ascii="Arial" w:hAnsi="Arial" w:cs="Arial"/>
                <w:b/>
                <w:highlight w:val="yellow"/>
              </w:rPr>
              <w:t>Punkte</w:t>
            </w:r>
          </w:p>
        </w:tc>
      </w:tr>
      <w:tr w:rsidR="008F6069" w:rsidRPr="008F6069" w:rsidTr="008C7A9B">
        <w:tc>
          <w:tcPr>
            <w:tcW w:w="3176" w:type="pct"/>
            <w:tcBorders>
              <w:left w:val="single" w:sz="4" w:space="0" w:color="auto"/>
            </w:tcBorders>
            <w:shd w:val="clear" w:color="auto" w:fill="auto"/>
          </w:tcPr>
          <w:p w:rsidR="008F6069" w:rsidRPr="00B91AB6" w:rsidRDefault="008F6069" w:rsidP="00271E20">
            <w:pPr>
              <w:numPr>
                <w:ilvl w:val="0"/>
                <w:numId w:val="6"/>
              </w:numPr>
              <w:ind w:left="720"/>
              <w:contextualSpacing/>
              <w:rPr>
                <w:rFonts w:ascii="Arial" w:hAnsi="Arial" w:cs="Arial"/>
              </w:rPr>
            </w:pPr>
            <w:r w:rsidRPr="00B91AB6">
              <w:rPr>
                <w:rFonts w:ascii="Arial" w:hAnsi="Arial" w:cs="Arial"/>
              </w:rPr>
              <w:t xml:space="preserve">gesetzliche Vorgabe EnEV-Standard </w:t>
            </w:r>
            <w:r w:rsidRPr="00AD5E7A">
              <w:rPr>
                <w:rFonts w:ascii="Arial" w:hAnsi="Arial" w:cs="Arial"/>
                <w:highlight w:val="yellow"/>
              </w:rPr>
              <w:t xml:space="preserve">wird </w:t>
            </w:r>
            <w:r w:rsidR="00492F15" w:rsidRPr="00AD5E7A">
              <w:rPr>
                <w:rFonts w:ascii="Arial" w:hAnsi="Arial" w:cs="Arial"/>
                <w:highlight w:val="yellow"/>
              </w:rPr>
              <w:t xml:space="preserve">bei Neubauten und Bestandsgebäuden (Um-/Ausbau, Erweiterung) um 10 % </w:t>
            </w:r>
            <w:r w:rsidRPr="00AD5E7A">
              <w:rPr>
                <w:rFonts w:ascii="Arial" w:hAnsi="Arial" w:cs="Arial"/>
                <w:highlight w:val="yellow"/>
              </w:rPr>
              <w:t>übertroffen</w:t>
            </w:r>
            <w:r w:rsidR="00492F15" w:rsidRPr="00AD5E7A">
              <w:rPr>
                <w:rFonts w:ascii="Arial" w:hAnsi="Arial" w:cs="Arial"/>
                <w:highlight w:val="yellow"/>
              </w:rPr>
              <w:t xml:space="preserve"> </w:t>
            </w:r>
            <w:r w:rsidR="00492F15" w:rsidRPr="00AD5E7A">
              <w:rPr>
                <w:rFonts w:ascii="Arial" w:hAnsi="Arial" w:cs="Arial"/>
                <w:highlight w:val="yellow"/>
              </w:rPr>
              <w:br/>
            </w:r>
            <w:r w:rsidR="00492F15" w:rsidRPr="00AD5E7A">
              <w:rPr>
                <w:rFonts w:ascii="Arial" w:hAnsi="Arial" w:cs="Arial"/>
                <w:sz w:val="20"/>
                <w:szCs w:val="20"/>
                <w:highlight w:val="yellow"/>
              </w:rPr>
              <w:t>(Anwendung nur auf geförderte Teile von Gebäuden</w:t>
            </w:r>
            <w:r w:rsidR="00AA03D7" w:rsidRPr="00AD5E7A">
              <w:rPr>
                <w:rFonts w:ascii="Arial" w:hAnsi="Arial" w:cs="Arial"/>
                <w:sz w:val="20"/>
                <w:szCs w:val="20"/>
                <w:highlight w:val="yellow"/>
              </w:rPr>
              <w:t>)</w:t>
            </w:r>
            <w:r w:rsidR="00492F15" w:rsidRPr="00B91AB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2" w:type="pct"/>
            <w:shd w:val="clear" w:color="auto" w:fill="auto"/>
          </w:tcPr>
          <w:p w:rsidR="008F6069" w:rsidRPr="00B91AB6" w:rsidRDefault="008F6069" w:rsidP="008F6069">
            <w:pPr>
              <w:rPr>
                <w:rFonts w:ascii="Arial" w:hAnsi="Arial" w:cs="Arial"/>
              </w:rPr>
            </w:pPr>
            <w:r w:rsidRPr="00B91AB6">
              <w:rPr>
                <w:rFonts w:ascii="Arial" w:hAnsi="Arial" w:cs="Arial"/>
              </w:rPr>
              <w:t>1*</w:t>
            </w:r>
          </w:p>
        </w:tc>
        <w:tc>
          <w:tcPr>
            <w:tcW w:w="608" w:type="pct"/>
            <w:shd w:val="clear" w:color="auto" w:fill="auto"/>
          </w:tcPr>
          <w:p w:rsidR="008F6069" w:rsidRPr="00B91AB6" w:rsidRDefault="008F6069" w:rsidP="008F6069">
            <w:pPr>
              <w:rPr>
                <w:rFonts w:ascii="Arial" w:hAnsi="Arial" w:cs="Arial"/>
              </w:rPr>
            </w:pPr>
            <w:r w:rsidRPr="00B91AB6">
              <w:rPr>
                <w:rFonts w:ascii="Arial" w:hAnsi="Arial" w:cs="Arial"/>
              </w:rPr>
              <w:t>0/1</w:t>
            </w:r>
          </w:p>
        </w:tc>
        <w:tc>
          <w:tcPr>
            <w:tcW w:w="684" w:type="pct"/>
            <w:tcBorders>
              <w:right w:val="single" w:sz="4" w:space="0" w:color="auto"/>
            </w:tcBorders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</w:p>
        </w:tc>
      </w:tr>
      <w:tr w:rsidR="00492F15" w:rsidRPr="008F6069" w:rsidTr="008C7A9B">
        <w:tc>
          <w:tcPr>
            <w:tcW w:w="3176" w:type="pct"/>
            <w:tcBorders>
              <w:left w:val="single" w:sz="4" w:space="0" w:color="auto"/>
            </w:tcBorders>
            <w:shd w:val="clear" w:color="auto" w:fill="auto"/>
          </w:tcPr>
          <w:p w:rsidR="00492F15" w:rsidRPr="00AD5E7A" w:rsidRDefault="00492F15" w:rsidP="00492F15">
            <w:pPr>
              <w:numPr>
                <w:ilvl w:val="0"/>
                <w:numId w:val="6"/>
              </w:numPr>
              <w:ind w:left="720"/>
              <w:contextualSpacing/>
              <w:rPr>
                <w:rFonts w:ascii="Arial" w:hAnsi="Arial" w:cs="Arial"/>
                <w:highlight w:val="yellow"/>
              </w:rPr>
            </w:pPr>
            <w:r w:rsidRPr="00AD5E7A">
              <w:rPr>
                <w:rFonts w:ascii="Arial" w:hAnsi="Arial" w:cs="Arial"/>
                <w:highlight w:val="yellow"/>
              </w:rPr>
              <w:t>Verwendung natürlicher Materialien bzw. nac</w:t>
            </w:r>
            <w:r w:rsidRPr="00AD5E7A">
              <w:rPr>
                <w:rFonts w:ascii="Arial" w:hAnsi="Arial" w:cs="Arial"/>
                <w:highlight w:val="yellow"/>
              </w:rPr>
              <w:t>h</w:t>
            </w:r>
            <w:r w:rsidRPr="00AD5E7A">
              <w:rPr>
                <w:rFonts w:ascii="Arial" w:hAnsi="Arial" w:cs="Arial"/>
                <w:highlight w:val="yellow"/>
              </w:rPr>
              <w:t>wachsender Rohstoffe gem. Anlage (Liste der Baustoffe, Einsatzbereiche und %-Anteile)</w:t>
            </w:r>
          </w:p>
        </w:tc>
        <w:tc>
          <w:tcPr>
            <w:tcW w:w="532" w:type="pct"/>
            <w:shd w:val="clear" w:color="auto" w:fill="auto"/>
          </w:tcPr>
          <w:p w:rsidR="00492F15" w:rsidRPr="00AD5E7A" w:rsidRDefault="00492F15" w:rsidP="008F6069">
            <w:pPr>
              <w:rPr>
                <w:rFonts w:ascii="Arial" w:hAnsi="Arial" w:cs="Arial"/>
                <w:highlight w:val="yellow"/>
              </w:rPr>
            </w:pPr>
            <w:r w:rsidRPr="00AD5E7A">
              <w:rPr>
                <w:rFonts w:ascii="Arial" w:hAnsi="Arial" w:cs="Arial"/>
                <w:highlight w:val="yellow"/>
              </w:rPr>
              <w:t>1*</w:t>
            </w:r>
          </w:p>
        </w:tc>
        <w:tc>
          <w:tcPr>
            <w:tcW w:w="608" w:type="pct"/>
            <w:shd w:val="clear" w:color="auto" w:fill="auto"/>
          </w:tcPr>
          <w:p w:rsidR="00492F15" w:rsidRPr="00AD5E7A" w:rsidRDefault="00492F15" w:rsidP="008F6069">
            <w:pPr>
              <w:rPr>
                <w:rFonts w:ascii="Arial" w:hAnsi="Arial" w:cs="Arial"/>
                <w:highlight w:val="yellow"/>
              </w:rPr>
            </w:pPr>
            <w:r w:rsidRPr="00AD5E7A">
              <w:rPr>
                <w:rFonts w:ascii="Arial" w:hAnsi="Arial" w:cs="Arial"/>
                <w:highlight w:val="yellow"/>
              </w:rPr>
              <w:t>0/1</w:t>
            </w:r>
          </w:p>
        </w:tc>
        <w:tc>
          <w:tcPr>
            <w:tcW w:w="684" w:type="pct"/>
            <w:tcBorders>
              <w:right w:val="single" w:sz="4" w:space="0" w:color="auto"/>
            </w:tcBorders>
            <w:shd w:val="clear" w:color="auto" w:fill="auto"/>
          </w:tcPr>
          <w:p w:rsidR="00492F15" w:rsidRPr="008F6069" w:rsidRDefault="00492F15" w:rsidP="008F6069">
            <w:pPr>
              <w:rPr>
                <w:rFonts w:ascii="Arial" w:hAnsi="Arial" w:cs="Arial"/>
              </w:rPr>
            </w:pPr>
          </w:p>
        </w:tc>
      </w:tr>
      <w:tr w:rsidR="008F6069" w:rsidRPr="008F6069" w:rsidTr="008C7A9B">
        <w:trPr>
          <w:trHeight w:val="399"/>
        </w:trPr>
        <w:tc>
          <w:tcPr>
            <w:tcW w:w="317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069" w:rsidRPr="00B91AB6" w:rsidRDefault="008F6069" w:rsidP="00620937">
            <w:pPr>
              <w:numPr>
                <w:ilvl w:val="0"/>
                <w:numId w:val="6"/>
              </w:numPr>
              <w:ind w:left="720"/>
              <w:contextualSpacing/>
              <w:rPr>
                <w:rFonts w:ascii="Arial" w:hAnsi="Arial" w:cs="Arial"/>
              </w:rPr>
            </w:pPr>
            <w:r w:rsidRPr="00B91AB6">
              <w:rPr>
                <w:rFonts w:ascii="Arial" w:hAnsi="Arial" w:cs="Arial"/>
              </w:rPr>
              <w:t>I. Nutzung/Umnutzung von Bestandsgebäu</w:t>
            </w:r>
            <w:r w:rsidR="00620937">
              <w:rPr>
                <w:rFonts w:ascii="Arial" w:hAnsi="Arial" w:cs="Arial"/>
              </w:rPr>
              <w:t>den</w:t>
            </w:r>
            <w:r w:rsidRPr="00B91AB6">
              <w:rPr>
                <w:rFonts w:ascii="Arial" w:hAnsi="Arial" w:cs="Arial"/>
              </w:rPr>
              <w:br/>
              <w:t>zur Stärkung der Ortskernentwicklung</w:t>
            </w:r>
            <w:r w:rsidRPr="00B91AB6" w:rsidDel="00BE16EC">
              <w:rPr>
                <w:rFonts w:ascii="Arial" w:hAnsi="Arial" w:cs="Arial"/>
              </w:rPr>
              <w:t xml:space="preserve"> </w:t>
            </w:r>
            <w:r w:rsidRPr="00B91AB6">
              <w:rPr>
                <w:rFonts w:ascii="Arial" w:hAnsi="Arial" w:cs="Arial"/>
              </w:rPr>
              <w:br/>
            </w:r>
            <w:r w:rsidRPr="00B91AB6">
              <w:rPr>
                <w:rFonts w:ascii="Arial" w:hAnsi="Arial" w:cs="Arial"/>
                <w:i/>
              </w:rPr>
              <w:t>oder</w:t>
            </w:r>
            <w:r w:rsidRPr="00B91AB6">
              <w:rPr>
                <w:rFonts w:ascii="Arial" w:hAnsi="Arial" w:cs="Arial"/>
              </w:rPr>
              <w:br/>
              <w:t xml:space="preserve">II. Neubauten und Neuanlagen zur Stärkung </w:t>
            </w:r>
            <w:r w:rsidRPr="00B91AB6">
              <w:rPr>
                <w:rFonts w:ascii="Arial" w:hAnsi="Arial" w:cs="Arial"/>
              </w:rPr>
              <w:br/>
              <w:t xml:space="preserve">der Ortskernentwicklung 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auto"/>
          </w:tcPr>
          <w:p w:rsidR="008F6069" w:rsidRPr="00B91AB6" w:rsidRDefault="008F6069" w:rsidP="008F6069">
            <w:pPr>
              <w:rPr>
                <w:rFonts w:ascii="Arial" w:hAnsi="Arial" w:cs="Arial"/>
              </w:rPr>
            </w:pPr>
            <w:r w:rsidRPr="00B91AB6">
              <w:rPr>
                <w:rFonts w:ascii="Arial" w:hAnsi="Arial" w:cs="Arial"/>
              </w:rPr>
              <w:t>2*</w:t>
            </w:r>
            <w:r w:rsidRPr="00B91AB6">
              <w:rPr>
                <w:rFonts w:ascii="Arial" w:hAnsi="Arial" w:cs="Arial"/>
              </w:rPr>
              <w:br/>
            </w:r>
            <w:r w:rsidRPr="00B91AB6">
              <w:rPr>
                <w:rFonts w:ascii="Arial" w:hAnsi="Arial" w:cs="Arial"/>
              </w:rPr>
              <w:br/>
            </w:r>
          </w:p>
          <w:p w:rsidR="008F6069" w:rsidRPr="00B91AB6" w:rsidRDefault="008F6069" w:rsidP="008F6069">
            <w:pPr>
              <w:rPr>
                <w:rFonts w:ascii="Arial" w:hAnsi="Arial" w:cs="Arial"/>
              </w:rPr>
            </w:pPr>
            <w:r w:rsidRPr="00B91AB6">
              <w:rPr>
                <w:rFonts w:ascii="Arial" w:hAnsi="Arial" w:cs="Arial"/>
              </w:rPr>
              <w:t>1*</w:t>
            </w:r>
          </w:p>
          <w:p w:rsidR="008F6069" w:rsidRPr="00B91AB6" w:rsidRDefault="008F6069" w:rsidP="008F6069">
            <w:pPr>
              <w:rPr>
                <w:rFonts w:ascii="Arial" w:hAnsi="Arial" w:cs="Arial"/>
              </w:rPr>
            </w:pPr>
          </w:p>
        </w:tc>
        <w:tc>
          <w:tcPr>
            <w:tcW w:w="608" w:type="pct"/>
            <w:tcBorders>
              <w:bottom w:val="single" w:sz="4" w:space="0" w:color="auto"/>
            </w:tcBorders>
            <w:shd w:val="clear" w:color="auto" w:fill="auto"/>
          </w:tcPr>
          <w:p w:rsidR="008F6069" w:rsidRPr="00B91AB6" w:rsidRDefault="008F6069" w:rsidP="008F6069">
            <w:pPr>
              <w:rPr>
                <w:rFonts w:ascii="Arial" w:hAnsi="Arial" w:cs="Arial"/>
              </w:rPr>
            </w:pPr>
            <w:r w:rsidRPr="00B91AB6">
              <w:rPr>
                <w:rFonts w:ascii="Arial" w:hAnsi="Arial" w:cs="Arial"/>
              </w:rPr>
              <w:t>0/1</w:t>
            </w:r>
            <w:r w:rsidRPr="00B91AB6">
              <w:rPr>
                <w:rFonts w:ascii="Arial" w:hAnsi="Arial" w:cs="Arial"/>
              </w:rPr>
              <w:br/>
            </w:r>
            <w:r w:rsidRPr="00B91AB6">
              <w:rPr>
                <w:rFonts w:ascii="Arial" w:hAnsi="Arial" w:cs="Arial"/>
              </w:rPr>
              <w:br/>
            </w:r>
          </w:p>
          <w:p w:rsidR="008F6069" w:rsidRPr="00B91AB6" w:rsidRDefault="008F6069" w:rsidP="008F6069">
            <w:pPr>
              <w:rPr>
                <w:rFonts w:ascii="Arial" w:hAnsi="Arial" w:cs="Arial"/>
              </w:rPr>
            </w:pPr>
            <w:r w:rsidRPr="00B91AB6">
              <w:rPr>
                <w:rFonts w:ascii="Arial" w:hAnsi="Arial" w:cs="Arial"/>
              </w:rPr>
              <w:t>0/1</w:t>
            </w:r>
            <w:r w:rsidRPr="00B91AB6">
              <w:rPr>
                <w:rFonts w:ascii="Arial" w:hAnsi="Arial" w:cs="Arial"/>
              </w:rPr>
              <w:br/>
            </w:r>
          </w:p>
        </w:tc>
        <w:tc>
          <w:tcPr>
            <w:tcW w:w="68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</w:p>
        </w:tc>
      </w:tr>
      <w:tr w:rsidR="008F6069" w:rsidRPr="008F6069" w:rsidTr="008C7A9B">
        <w:trPr>
          <w:trHeight w:val="399"/>
        </w:trPr>
        <w:tc>
          <w:tcPr>
            <w:tcW w:w="317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6069" w:rsidRPr="00B91AB6" w:rsidRDefault="008F6069" w:rsidP="008F6069">
            <w:pPr>
              <w:numPr>
                <w:ilvl w:val="0"/>
                <w:numId w:val="6"/>
              </w:numPr>
              <w:ind w:left="720"/>
              <w:contextualSpacing/>
              <w:rPr>
                <w:rFonts w:ascii="Arial" w:hAnsi="Arial" w:cs="Arial"/>
              </w:rPr>
            </w:pPr>
            <w:r w:rsidRPr="00B91AB6">
              <w:rPr>
                <w:rFonts w:ascii="Arial" w:hAnsi="Arial" w:cs="Arial"/>
              </w:rPr>
              <w:t>Vorhaben beinhaltet Flächenrecycling / Flächen</w:t>
            </w:r>
            <w:r w:rsidR="00620937">
              <w:rPr>
                <w:rFonts w:ascii="Arial" w:hAnsi="Arial" w:cs="Arial"/>
              </w:rPr>
              <w:t>-</w:t>
            </w:r>
            <w:r w:rsidRPr="00B91AB6">
              <w:rPr>
                <w:rFonts w:ascii="Arial" w:hAnsi="Arial" w:cs="Arial"/>
              </w:rPr>
              <w:t>revitalisierung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auto"/>
          </w:tcPr>
          <w:p w:rsidR="008F6069" w:rsidRPr="00B91AB6" w:rsidRDefault="008F6069" w:rsidP="008F6069">
            <w:pPr>
              <w:rPr>
                <w:rFonts w:ascii="Arial" w:hAnsi="Arial" w:cs="Arial"/>
              </w:rPr>
            </w:pPr>
            <w:r w:rsidRPr="00B91AB6">
              <w:rPr>
                <w:rFonts w:ascii="Arial" w:hAnsi="Arial" w:cs="Arial"/>
              </w:rPr>
              <w:t>1*</w:t>
            </w:r>
          </w:p>
        </w:tc>
        <w:tc>
          <w:tcPr>
            <w:tcW w:w="608" w:type="pct"/>
            <w:tcBorders>
              <w:bottom w:val="single" w:sz="4" w:space="0" w:color="auto"/>
            </w:tcBorders>
            <w:shd w:val="clear" w:color="auto" w:fill="auto"/>
          </w:tcPr>
          <w:p w:rsidR="008F6069" w:rsidRPr="00B91AB6" w:rsidRDefault="008F6069" w:rsidP="008F6069">
            <w:pPr>
              <w:rPr>
                <w:rFonts w:ascii="Arial" w:hAnsi="Arial" w:cs="Arial"/>
              </w:rPr>
            </w:pPr>
            <w:r w:rsidRPr="00B91AB6">
              <w:rPr>
                <w:rFonts w:ascii="Arial" w:hAnsi="Arial" w:cs="Arial"/>
              </w:rPr>
              <w:t>0/1</w:t>
            </w:r>
          </w:p>
        </w:tc>
        <w:tc>
          <w:tcPr>
            <w:tcW w:w="68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</w:p>
        </w:tc>
      </w:tr>
      <w:tr w:rsidR="00ED2B74" w:rsidRPr="008F6069" w:rsidTr="008C7A9B">
        <w:tc>
          <w:tcPr>
            <w:tcW w:w="3176" w:type="pct"/>
            <w:tcBorders>
              <w:top w:val="single" w:sz="4" w:space="0" w:color="auto"/>
            </w:tcBorders>
            <w:shd w:val="clear" w:color="auto" w:fill="auto"/>
          </w:tcPr>
          <w:p w:rsidR="00ED2B74" w:rsidRPr="008F6069" w:rsidRDefault="00ED2B74" w:rsidP="00620937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532" w:type="pct"/>
            <w:tcBorders>
              <w:top w:val="single" w:sz="4" w:space="0" w:color="auto"/>
            </w:tcBorders>
            <w:shd w:val="clear" w:color="auto" w:fill="auto"/>
          </w:tcPr>
          <w:p w:rsidR="00ED2B74" w:rsidRPr="008F6069" w:rsidRDefault="00ED2B74" w:rsidP="008F6069">
            <w:pPr>
              <w:rPr>
                <w:rFonts w:ascii="Arial" w:hAnsi="Arial" w:cs="Arial"/>
              </w:rPr>
            </w:pPr>
          </w:p>
        </w:tc>
        <w:tc>
          <w:tcPr>
            <w:tcW w:w="608" w:type="pct"/>
            <w:tcBorders>
              <w:top w:val="single" w:sz="4" w:space="0" w:color="auto"/>
            </w:tcBorders>
            <w:shd w:val="clear" w:color="auto" w:fill="auto"/>
          </w:tcPr>
          <w:p w:rsidR="00ED2B74" w:rsidRPr="008F6069" w:rsidRDefault="00ED2B74" w:rsidP="008F6069">
            <w:pPr>
              <w:rPr>
                <w:rFonts w:ascii="Arial" w:hAnsi="Arial" w:cs="Arial"/>
              </w:rPr>
            </w:pPr>
          </w:p>
        </w:tc>
        <w:tc>
          <w:tcPr>
            <w:tcW w:w="684" w:type="pct"/>
            <w:tcBorders>
              <w:top w:val="single" w:sz="4" w:space="0" w:color="auto"/>
            </w:tcBorders>
            <w:shd w:val="clear" w:color="auto" w:fill="auto"/>
          </w:tcPr>
          <w:p w:rsidR="00ED2B74" w:rsidRPr="008F6069" w:rsidRDefault="00ED2B74" w:rsidP="008F6069">
            <w:pPr>
              <w:rPr>
                <w:rFonts w:ascii="Arial" w:hAnsi="Arial" w:cs="Arial"/>
              </w:rPr>
            </w:pPr>
          </w:p>
        </w:tc>
      </w:tr>
      <w:tr w:rsidR="008F6069" w:rsidRPr="008F6069" w:rsidTr="008C7A9B">
        <w:tc>
          <w:tcPr>
            <w:tcW w:w="3176" w:type="pct"/>
            <w:tcBorders>
              <w:top w:val="single" w:sz="4" w:space="0" w:color="auto"/>
            </w:tcBorders>
            <w:shd w:val="clear" w:color="auto" w:fill="auto"/>
          </w:tcPr>
          <w:p w:rsidR="00620937" w:rsidRDefault="008F6069" w:rsidP="00620937">
            <w:pPr>
              <w:contextualSpacing/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 xml:space="preserve">2) Projekt beinhaltet </w:t>
            </w:r>
            <w:r w:rsidRPr="008F6069">
              <w:rPr>
                <w:rFonts w:ascii="Arial" w:hAnsi="Arial" w:cs="Arial"/>
                <w:b/>
              </w:rPr>
              <w:t>neue</w:t>
            </w:r>
            <w:r w:rsidRPr="008F6069">
              <w:rPr>
                <w:rFonts w:ascii="Arial" w:hAnsi="Arial" w:cs="Arial"/>
              </w:rPr>
              <w:t xml:space="preserve"> </w:t>
            </w:r>
            <w:r w:rsidRPr="008F6069">
              <w:rPr>
                <w:rFonts w:ascii="Arial" w:hAnsi="Arial" w:cs="Arial"/>
                <w:b/>
              </w:rPr>
              <w:t xml:space="preserve">Kooperationen </w:t>
            </w:r>
            <w:r w:rsidRPr="008F6069">
              <w:rPr>
                <w:rFonts w:ascii="Arial" w:hAnsi="Arial" w:cs="Arial"/>
                <w:b/>
              </w:rPr>
              <w:br/>
            </w:r>
            <w:r w:rsidRPr="008F6069">
              <w:rPr>
                <w:rFonts w:ascii="Arial" w:hAnsi="Arial" w:cs="Arial"/>
              </w:rPr>
              <w:t xml:space="preserve">    nachzuweisen über schriftliche Vereinbarungen</w:t>
            </w:r>
            <w:r w:rsidR="00620937">
              <w:rPr>
                <w:rFonts w:ascii="Arial" w:hAnsi="Arial" w:cs="Arial"/>
              </w:rPr>
              <w:t xml:space="preserve"> zur </w:t>
            </w:r>
            <w:r w:rsidRPr="008F6069">
              <w:rPr>
                <w:rFonts w:ascii="Arial" w:hAnsi="Arial" w:cs="Arial"/>
              </w:rPr>
              <w:br/>
              <w:t xml:space="preserve">    finanziellen, organisatorischen oder inhaltlichen </w:t>
            </w:r>
          </w:p>
          <w:p w:rsidR="008F6069" w:rsidRPr="008F6069" w:rsidRDefault="00620937" w:rsidP="00620937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8F6069" w:rsidRPr="008F6069">
              <w:rPr>
                <w:rFonts w:ascii="Arial" w:hAnsi="Arial" w:cs="Arial"/>
              </w:rPr>
              <w:t>Kooperation</w:t>
            </w:r>
          </w:p>
        </w:tc>
        <w:tc>
          <w:tcPr>
            <w:tcW w:w="532" w:type="pct"/>
            <w:tcBorders>
              <w:top w:val="single" w:sz="4" w:space="0" w:color="auto"/>
            </w:tcBorders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</w:p>
        </w:tc>
        <w:tc>
          <w:tcPr>
            <w:tcW w:w="608" w:type="pct"/>
            <w:tcBorders>
              <w:top w:val="single" w:sz="4" w:space="0" w:color="auto"/>
            </w:tcBorders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</w:p>
        </w:tc>
        <w:tc>
          <w:tcPr>
            <w:tcW w:w="684" w:type="pct"/>
            <w:tcBorders>
              <w:top w:val="single" w:sz="4" w:space="0" w:color="auto"/>
            </w:tcBorders>
            <w:shd w:val="clear" w:color="auto" w:fill="auto"/>
          </w:tcPr>
          <w:p w:rsidR="008F6069" w:rsidRPr="00ED2B74" w:rsidRDefault="008F6069" w:rsidP="008F6069">
            <w:pPr>
              <w:rPr>
                <w:rFonts w:ascii="Arial" w:hAnsi="Arial" w:cs="Arial"/>
                <w:b/>
              </w:rPr>
            </w:pPr>
            <w:r w:rsidRPr="00ED2B74">
              <w:rPr>
                <w:rFonts w:ascii="Arial" w:hAnsi="Arial" w:cs="Arial"/>
                <w:b/>
              </w:rPr>
              <w:t>max. 5 Punkte</w:t>
            </w:r>
          </w:p>
        </w:tc>
      </w:tr>
      <w:tr w:rsidR="008F6069" w:rsidRPr="008F6069" w:rsidTr="008C7A9B">
        <w:trPr>
          <w:trHeight w:val="196"/>
        </w:trPr>
        <w:tc>
          <w:tcPr>
            <w:tcW w:w="3176" w:type="pct"/>
            <w:shd w:val="clear" w:color="auto" w:fill="auto"/>
          </w:tcPr>
          <w:p w:rsidR="008F6069" w:rsidRPr="008F6069" w:rsidRDefault="008F6069" w:rsidP="008F6069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 xml:space="preserve">1 – 2 Partner </w:t>
            </w:r>
            <w:r w:rsidRPr="008F6069">
              <w:rPr>
                <w:rFonts w:ascii="Arial" w:hAnsi="Arial" w:cs="Arial"/>
              </w:rPr>
              <w:br/>
            </w:r>
            <w:r w:rsidRPr="008F6069">
              <w:rPr>
                <w:rFonts w:ascii="Arial" w:hAnsi="Arial" w:cs="Arial"/>
                <w:i/>
              </w:rPr>
              <w:t>oder</w:t>
            </w:r>
            <w:r w:rsidRPr="008F606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2" w:type="pct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>1*</w:t>
            </w:r>
          </w:p>
        </w:tc>
        <w:tc>
          <w:tcPr>
            <w:tcW w:w="608" w:type="pct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>0/1</w:t>
            </w:r>
          </w:p>
        </w:tc>
        <w:tc>
          <w:tcPr>
            <w:tcW w:w="684" w:type="pct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</w:p>
        </w:tc>
      </w:tr>
      <w:tr w:rsidR="008F6069" w:rsidRPr="008F6069" w:rsidTr="008C7A9B">
        <w:tc>
          <w:tcPr>
            <w:tcW w:w="3176" w:type="pct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 xml:space="preserve">      b)  3 – 4 Partner </w:t>
            </w:r>
            <w:r w:rsidRPr="008F6069">
              <w:rPr>
                <w:rFonts w:ascii="Arial" w:hAnsi="Arial" w:cs="Arial"/>
              </w:rPr>
              <w:br/>
            </w:r>
            <w:r w:rsidRPr="008F6069">
              <w:rPr>
                <w:rFonts w:ascii="Arial" w:hAnsi="Arial" w:cs="Arial"/>
                <w:i/>
              </w:rPr>
              <w:t xml:space="preserve">           oder</w:t>
            </w:r>
          </w:p>
        </w:tc>
        <w:tc>
          <w:tcPr>
            <w:tcW w:w="532" w:type="pct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>3*</w:t>
            </w:r>
          </w:p>
        </w:tc>
        <w:tc>
          <w:tcPr>
            <w:tcW w:w="608" w:type="pct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>0/1</w:t>
            </w:r>
          </w:p>
        </w:tc>
        <w:tc>
          <w:tcPr>
            <w:tcW w:w="684" w:type="pct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</w:p>
        </w:tc>
      </w:tr>
      <w:tr w:rsidR="008F6069" w:rsidRPr="008F6069" w:rsidTr="008C7A9B">
        <w:tc>
          <w:tcPr>
            <w:tcW w:w="3176" w:type="pct"/>
            <w:shd w:val="clear" w:color="auto" w:fill="auto"/>
          </w:tcPr>
          <w:p w:rsidR="00041012" w:rsidRPr="00041012" w:rsidRDefault="008F6069" w:rsidP="00041012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041012">
              <w:rPr>
                <w:rFonts w:ascii="Arial" w:hAnsi="Arial" w:cs="Arial"/>
              </w:rPr>
              <w:t>mind. 5 Partner</w:t>
            </w:r>
          </w:p>
        </w:tc>
        <w:tc>
          <w:tcPr>
            <w:tcW w:w="532" w:type="pct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>5*</w:t>
            </w:r>
          </w:p>
        </w:tc>
        <w:tc>
          <w:tcPr>
            <w:tcW w:w="608" w:type="pct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>0/1</w:t>
            </w:r>
          </w:p>
        </w:tc>
        <w:tc>
          <w:tcPr>
            <w:tcW w:w="684" w:type="pct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</w:p>
        </w:tc>
      </w:tr>
      <w:tr w:rsidR="00ED2B74" w:rsidRPr="008F6069" w:rsidTr="00ED2B74">
        <w:trPr>
          <w:trHeight w:val="300"/>
        </w:trPr>
        <w:tc>
          <w:tcPr>
            <w:tcW w:w="3176" w:type="pct"/>
            <w:shd w:val="clear" w:color="auto" w:fill="auto"/>
          </w:tcPr>
          <w:p w:rsidR="00ED2B74" w:rsidRPr="008F6069" w:rsidRDefault="00ED2B74" w:rsidP="008F606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824" w:type="pct"/>
            <w:gridSpan w:val="3"/>
            <w:shd w:val="clear" w:color="auto" w:fill="auto"/>
          </w:tcPr>
          <w:p w:rsidR="00ED2B74" w:rsidRPr="008F6069" w:rsidRDefault="00ED2B74" w:rsidP="008F6069">
            <w:pPr>
              <w:rPr>
                <w:rFonts w:ascii="Arial" w:hAnsi="Arial" w:cs="Arial"/>
              </w:rPr>
            </w:pPr>
          </w:p>
        </w:tc>
      </w:tr>
      <w:tr w:rsidR="008F6069" w:rsidRPr="008F6069" w:rsidTr="008C7A9B">
        <w:trPr>
          <w:trHeight w:val="524"/>
        </w:trPr>
        <w:tc>
          <w:tcPr>
            <w:tcW w:w="3176" w:type="pct"/>
            <w:shd w:val="clear" w:color="auto" w:fill="auto"/>
          </w:tcPr>
          <w:p w:rsidR="008F6069" w:rsidRPr="008F6069" w:rsidRDefault="008F6069" w:rsidP="008F6069">
            <w:pPr>
              <w:contextualSpacing/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 xml:space="preserve">3) Projekt wird entweder als </w:t>
            </w:r>
            <w:r w:rsidRPr="008F6069">
              <w:rPr>
                <w:rFonts w:ascii="Arial" w:hAnsi="Arial" w:cs="Arial"/>
                <w:b/>
              </w:rPr>
              <w:t xml:space="preserve">Bildungs- oder als </w:t>
            </w:r>
            <w:r w:rsidRPr="008F6069">
              <w:rPr>
                <w:rFonts w:ascii="Arial" w:hAnsi="Arial" w:cs="Arial"/>
                <w:b/>
              </w:rPr>
              <w:br/>
              <w:t xml:space="preserve">    Nahversorgungsangebot</w:t>
            </w:r>
            <w:r w:rsidRPr="008F6069">
              <w:rPr>
                <w:rFonts w:ascii="Arial" w:hAnsi="Arial" w:cs="Arial"/>
              </w:rPr>
              <w:t xml:space="preserve"> </w:t>
            </w:r>
            <w:r w:rsidRPr="008F6069">
              <w:rPr>
                <w:rFonts w:ascii="Arial" w:hAnsi="Arial" w:cs="Arial"/>
                <w:b/>
              </w:rPr>
              <w:t>bewertet</w:t>
            </w:r>
            <w:r w:rsidRPr="008F6069">
              <w:rPr>
                <w:rFonts w:ascii="Arial" w:hAnsi="Arial" w:cs="Arial"/>
              </w:rPr>
              <w:t>:</w:t>
            </w:r>
          </w:p>
        </w:tc>
        <w:tc>
          <w:tcPr>
            <w:tcW w:w="1824" w:type="pct"/>
            <w:gridSpan w:val="3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>max. 12 Punkte aus 3.1 oder 3.2</w:t>
            </w:r>
          </w:p>
        </w:tc>
      </w:tr>
      <w:tr w:rsidR="008F6069" w:rsidRPr="008F6069" w:rsidTr="008C7A9B">
        <w:tc>
          <w:tcPr>
            <w:tcW w:w="3176" w:type="pct"/>
            <w:shd w:val="clear" w:color="auto" w:fill="auto"/>
          </w:tcPr>
          <w:p w:rsidR="008F6069" w:rsidRPr="008F6069" w:rsidRDefault="008F6069" w:rsidP="008F6069">
            <w:pPr>
              <w:ind w:left="426" w:hanging="426"/>
              <w:contextualSpacing/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 xml:space="preserve">3.1) Projekt sichert ländliche </w:t>
            </w:r>
            <w:r w:rsidRPr="008F6069">
              <w:rPr>
                <w:rFonts w:ascii="Arial" w:hAnsi="Arial" w:cs="Arial"/>
                <w:b/>
              </w:rPr>
              <w:t>Bildungsangebote,</w:t>
            </w:r>
            <w:r w:rsidRPr="008F6069">
              <w:rPr>
                <w:rFonts w:ascii="Arial" w:hAnsi="Arial" w:cs="Arial"/>
                <w:b/>
              </w:rPr>
              <w:br/>
            </w:r>
            <w:r w:rsidRPr="008F6069">
              <w:rPr>
                <w:rFonts w:ascii="Arial" w:hAnsi="Arial" w:cs="Arial"/>
              </w:rPr>
              <w:t xml:space="preserve"> insbesondere durch Vernetzung und Bündelung  </w:t>
            </w:r>
            <w:r w:rsidRPr="008F6069">
              <w:rPr>
                <w:rFonts w:ascii="Arial" w:hAnsi="Arial" w:cs="Arial"/>
              </w:rPr>
              <w:br/>
              <w:t xml:space="preserve"> von Angeboten</w:t>
            </w:r>
          </w:p>
        </w:tc>
        <w:tc>
          <w:tcPr>
            <w:tcW w:w="532" w:type="pct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</w:p>
        </w:tc>
        <w:tc>
          <w:tcPr>
            <w:tcW w:w="608" w:type="pct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</w:p>
        </w:tc>
        <w:tc>
          <w:tcPr>
            <w:tcW w:w="684" w:type="pct"/>
            <w:shd w:val="clear" w:color="auto" w:fill="auto"/>
          </w:tcPr>
          <w:p w:rsidR="008F6069" w:rsidRPr="00ED2B74" w:rsidRDefault="008F6069" w:rsidP="008F6069">
            <w:pPr>
              <w:rPr>
                <w:rFonts w:ascii="Arial" w:hAnsi="Arial" w:cs="Arial"/>
                <w:b/>
              </w:rPr>
            </w:pPr>
            <w:r w:rsidRPr="00ED2B74">
              <w:rPr>
                <w:rFonts w:ascii="Arial" w:hAnsi="Arial" w:cs="Arial"/>
                <w:b/>
              </w:rPr>
              <w:t>max. 12 Punkte</w:t>
            </w:r>
          </w:p>
        </w:tc>
      </w:tr>
      <w:tr w:rsidR="008F6069" w:rsidRPr="008F6069" w:rsidTr="008C7A9B">
        <w:tc>
          <w:tcPr>
            <w:tcW w:w="3176" w:type="pct"/>
            <w:shd w:val="clear" w:color="auto" w:fill="auto"/>
          </w:tcPr>
          <w:p w:rsidR="008F6069" w:rsidRPr="008F6069" w:rsidRDefault="008F6069" w:rsidP="00041012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>Vorhaben beinhaltet schulisches Angebot (insbes. Primarbildung, inkl. Hort)</w:t>
            </w:r>
          </w:p>
        </w:tc>
        <w:tc>
          <w:tcPr>
            <w:tcW w:w="532" w:type="pct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>2*</w:t>
            </w:r>
          </w:p>
        </w:tc>
        <w:tc>
          <w:tcPr>
            <w:tcW w:w="608" w:type="pct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>0/1</w:t>
            </w:r>
          </w:p>
        </w:tc>
        <w:tc>
          <w:tcPr>
            <w:tcW w:w="684" w:type="pct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</w:p>
        </w:tc>
      </w:tr>
      <w:tr w:rsidR="008F6069" w:rsidRPr="008F6069" w:rsidTr="008C7A9B">
        <w:tc>
          <w:tcPr>
            <w:tcW w:w="3176" w:type="pct"/>
            <w:shd w:val="clear" w:color="auto" w:fill="auto"/>
          </w:tcPr>
          <w:p w:rsidR="008F6069" w:rsidRPr="008F6069" w:rsidRDefault="008F6069" w:rsidP="00041012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>Vorhaben beinhaltet außerschulisches Bildung</w:t>
            </w:r>
            <w:r w:rsidRPr="008F6069">
              <w:rPr>
                <w:rFonts w:ascii="Arial" w:hAnsi="Arial" w:cs="Arial"/>
              </w:rPr>
              <w:t>s</w:t>
            </w:r>
            <w:r w:rsidRPr="008F6069">
              <w:rPr>
                <w:rFonts w:ascii="Arial" w:hAnsi="Arial" w:cs="Arial"/>
              </w:rPr>
              <w:t>angebot (z.B. KiTa, Krippe, Familienbildungsstätte)</w:t>
            </w:r>
          </w:p>
        </w:tc>
        <w:tc>
          <w:tcPr>
            <w:tcW w:w="532" w:type="pct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>2*</w:t>
            </w:r>
          </w:p>
        </w:tc>
        <w:tc>
          <w:tcPr>
            <w:tcW w:w="608" w:type="pct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>0/1</w:t>
            </w:r>
          </w:p>
        </w:tc>
        <w:tc>
          <w:tcPr>
            <w:tcW w:w="684" w:type="pct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</w:p>
        </w:tc>
      </w:tr>
      <w:tr w:rsidR="008F6069" w:rsidRPr="008F6069" w:rsidTr="008C7A9B">
        <w:tc>
          <w:tcPr>
            <w:tcW w:w="3176" w:type="pct"/>
            <w:shd w:val="clear" w:color="auto" w:fill="auto"/>
          </w:tcPr>
          <w:p w:rsidR="00041012" w:rsidRPr="00041012" w:rsidRDefault="008F6069" w:rsidP="00041012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041012">
              <w:rPr>
                <w:rFonts w:ascii="Arial" w:hAnsi="Arial" w:cs="Arial"/>
              </w:rPr>
              <w:t>Vorhaben beinhaltet We</w:t>
            </w:r>
            <w:r w:rsidR="00041012" w:rsidRPr="00041012">
              <w:rPr>
                <w:rFonts w:ascii="Arial" w:hAnsi="Arial" w:cs="Arial"/>
              </w:rPr>
              <w:t>iterbildungsangebote</w:t>
            </w:r>
            <w:r w:rsidR="00041012" w:rsidRPr="00041012">
              <w:rPr>
                <w:rFonts w:ascii="Arial" w:hAnsi="Arial" w:cs="Arial"/>
              </w:rPr>
              <w:br/>
            </w:r>
            <w:r w:rsidRPr="00041012">
              <w:rPr>
                <w:rFonts w:ascii="Arial" w:hAnsi="Arial" w:cs="Arial"/>
              </w:rPr>
              <w:t>(z.B. Musikschule, VHS, Angebote zur</w:t>
            </w:r>
            <w:r w:rsidR="00E43E1C" w:rsidRPr="00041012">
              <w:rPr>
                <w:rFonts w:ascii="Arial" w:hAnsi="Arial" w:cs="Arial"/>
              </w:rPr>
              <w:t xml:space="preserve"> Ge</w:t>
            </w:r>
            <w:r w:rsidRPr="00041012">
              <w:rPr>
                <w:rFonts w:ascii="Arial" w:hAnsi="Arial" w:cs="Arial"/>
              </w:rPr>
              <w:t>sun</w:t>
            </w:r>
            <w:r w:rsidRPr="00041012">
              <w:rPr>
                <w:rFonts w:ascii="Arial" w:hAnsi="Arial" w:cs="Arial"/>
              </w:rPr>
              <w:t>d</w:t>
            </w:r>
            <w:r w:rsidRPr="00041012">
              <w:rPr>
                <w:rFonts w:ascii="Arial" w:hAnsi="Arial" w:cs="Arial"/>
              </w:rPr>
              <w:t>heitsförderung)</w:t>
            </w:r>
          </w:p>
        </w:tc>
        <w:tc>
          <w:tcPr>
            <w:tcW w:w="532" w:type="pct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>2*</w:t>
            </w:r>
          </w:p>
        </w:tc>
        <w:tc>
          <w:tcPr>
            <w:tcW w:w="608" w:type="pct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>0/1</w:t>
            </w:r>
          </w:p>
        </w:tc>
        <w:tc>
          <w:tcPr>
            <w:tcW w:w="684" w:type="pct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</w:p>
        </w:tc>
      </w:tr>
      <w:tr w:rsidR="008F6069" w:rsidRPr="008F6069" w:rsidTr="008C7A9B">
        <w:tc>
          <w:tcPr>
            <w:tcW w:w="3176" w:type="pct"/>
            <w:shd w:val="clear" w:color="auto" w:fill="auto"/>
          </w:tcPr>
          <w:p w:rsidR="008F6069" w:rsidRPr="008F6069" w:rsidRDefault="008F6069" w:rsidP="00041012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lastRenderedPageBreak/>
              <w:t>Vorhaben beinhaltet Angebote zur Inklusion/ sozi</w:t>
            </w:r>
            <w:r w:rsidRPr="008F6069">
              <w:rPr>
                <w:rFonts w:ascii="Arial" w:hAnsi="Arial" w:cs="Arial"/>
              </w:rPr>
              <w:t>a</w:t>
            </w:r>
            <w:r w:rsidRPr="008F6069">
              <w:rPr>
                <w:rFonts w:ascii="Arial" w:hAnsi="Arial" w:cs="Arial"/>
              </w:rPr>
              <w:t>le Angebote (z.B. Jugendhilfe, therapeutische A</w:t>
            </w:r>
            <w:r w:rsidRPr="008F6069">
              <w:rPr>
                <w:rFonts w:ascii="Arial" w:hAnsi="Arial" w:cs="Arial"/>
              </w:rPr>
              <w:t>n</w:t>
            </w:r>
            <w:r w:rsidRPr="008F6069">
              <w:rPr>
                <w:rFonts w:ascii="Arial" w:hAnsi="Arial" w:cs="Arial"/>
              </w:rPr>
              <w:t>gebote, Angebote zur Integration)</w:t>
            </w:r>
          </w:p>
        </w:tc>
        <w:tc>
          <w:tcPr>
            <w:tcW w:w="532" w:type="pct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>1*</w:t>
            </w:r>
          </w:p>
        </w:tc>
        <w:tc>
          <w:tcPr>
            <w:tcW w:w="608" w:type="pct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>0/1</w:t>
            </w:r>
          </w:p>
        </w:tc>
        <w:tc>
          <w:tcPr>
            <w:tcW w:w="684" w:type="pct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</w:p>
        </w:tc>
      </w:tr>
      <w:tr w:rsidR="008F6069" w:rsidRPr="008F6069" w:rsidTr="008C7A9B">
        <w:tc>
          <w:tcPr>
            <w:tcW w:w="3176" w:type="pct"/>
            <w:shd w:val="clear" w:color="auto" w:fill="auto"/>
          </w:tcPr>
          <w:p w:rsidR="008F6069" w:rsidRPr="008F6069" w:rsidRDefault="008F6069" w:rsidP="00041012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>Vorhaben beinhaltet generationenübergreifende Angebote (z.B. Mehrgenerationenzentrum)</w:t>
            </w:r>
          </w:p>
        </w:tc>
        <w:tc>
          <w:tcPr>
            <w:tcW w:w="532" w:type="pct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>1*</w:t>
            </w:r>
          </w:p>
        </w:tc>
        <w:tc>
          <w:tcPr>
            <w:tcW w:w="608" w:type="pct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>0/1</w:t>
            </w:r>
          </w:p>
        </w:tc>
        <w:tc>
          <w:tcPr>
            <w:tcW w:w="684" w:type="pct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</w:p>
        </w:tc>
      </w:tr>
      <w:tr w:rsidR="008F6069" w:rsidRPr="008F6069" w:rsidTr="008C7A9B">
        <w:tc>
          <w:tcPr>
            <w:tcW w:w="3176" w:type="pct"/>
            <w:shd w:val="clear" w:color="auto" w:fill="auto"/>
          </w:tcPr>
          <w:p w:rsidR="008F6069" w:rsidRPr="008F6069" w:rsidRDefault="008F6069" w:rsidP="00041012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>Vorhaben beinhaltet Kultur- und Freizeitangebote (z.B. Theater, Bücherei, Sport)</w:t>
            </w:r>
          </w:p>
        </w:tc>
        <w:tc>
          <w:tcPr>
            <w:tcW w:w="532" w:type="pct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>1*</w:t>
            </w:r>
          </w:p>
        </w:tc>
        <w:tc>
          <w:tcPr>
            <w:tcW w:w="608" w:type="pct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>0/1</w:t>
            </w:r>
          </w:p>
        </w:tc>
        <w:tc>
          <w:tcPr>
            <w:tcW w:w="684" w:type="pct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</w:p>
        </w:tc>
      </w:tr>
      <w:tr w:rsidR="008F6069" w:rsidRPr="008F6069" w:rsidTr="008C7A9B">
        <w:tc>
          <w:tcPr>
            <w:tcW w:w="3176" w:type="pct"/>
            <w:shd w:val="clear" w:color="auto" w:fill="auto"/>
          </w:tcPr>
          <w:p w:rsidR="008F6069" w:rsidRPr="008F6069" w:rsidRDefault="008F6069" w:rsidP="00041012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>Machbarkeitsstudie zum Vorhaben bindet plausibel dauerhaft ehrenamtliches Engagement ein</w:t>
            </w:r>
          </w:p>
        </w:tc>
        <w:tc>
          <w:tcPr>
            <w:tcW w:w="532" w:type="pct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>1*</w:t>
            </w:r>
          </w:p>
        </w:tc>
        <w:tc>
          <w:tcPr>
            <w:tcW w:w="608" w:type="pct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>0/1</w:t>
            </w:r>
          </w:p>
        </w:tc>
        <w:tc>
          <w:tcPr>
            <w:tcW w:w="684" w:type="pct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</w:p>
        </w:tc>
      </w:tr>
      <w:tr w:rsidR="008F6069" w:rsidRPr="008F6069" w:rsidTr="008C7A9B">
        <w:tc>
          <w:tcPr>
            <w:tcW w:w="3176" w:type="pct"/>
            <w:shd w:val="clear" w:color="auto" w:fill="auto"/>
          </w:tcPr>
          <w:p w:rsidR="008F6069" w:rsidRPr="008F6069" w:rsidRDefault="008F6069" w:rsidP="00041012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 xml:space="preserve">Vorhaben ist eingebunden in </w:t>
            </w:r>
            <w:r w:rsidR="00E43E1C">
              <w:rPr>
                <w:rFonts w:ascii="Arial" w:hAnsi="Arial" w:cs="Arial"/>
              </w:rPr>
              <w:br/>
            </w:r>
            <w:r w:rsidRPr="008F6069">
              <w:rPr>
                <w:rFonts w:ascii="Arial" w:hAnsi="Arial" w:cs="Arial"/>
              </w:rPr>
              <w:t>gemeindeübergreifendes Bildungskonzept</w:t>
            </w:r>
          </w:p>
        </w:tc>
        <w:tc>
          <w:tcPr>
            <w:tcW w:w="532" w:type="pct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>1*</w:t>
            </w:r>
          </w:p>
        </w:tc>
        <w:tc>
          <w:tcPr>
            <w:tcW w:w="608" w:type="pct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>0/1</w:t>
            </w:r>
          </w:p>
        </w:tc>
        <w:tc>
          <w:tcPr>
            <w:tcW w:w="684" w:type="pct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</w:p>
        </w:tc>
      </w:tr>
      <w:tr w:rsidR="008F6069" w:rsidRPr="008F6069" w:rsidTr="008C7A9B">
        <w:tc>
          <w:tcPr>
            <w:tcW w:w="3176" w:type="pct"/>
            <w:shd w:val="clear" w:color="auto" w:fill="auto"/>
          </w:tcPr>
          <w:p w:rsidR="008F6069" w:rsidRPr="008F6069" w:rsidRDefault="008F6069" w:rsidP="00041012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>Machbarkeitsstudie zum Vorhaben berücksichtigt plausibel die demografische Entwicklung</w:t>
            </w:r>
          </w:p>
        </w:tc>
        <w:tc>
          <w:tcPr>
            <w:tcW w:w="532" w:type="pct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>1*</w:t>
            </w:r>
          </w:p>
        </w:tc>
        <w:tc>
          <w:tcPr>
            <w:tcW w:w="608" w:type="pct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>0/1</w:t>
            </w:r>
          </w:p>
        </w:tc>
        <w:tc>
          <w:tcPr>
            <w:tcW w:w="684" w:type="pct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</w:p>
        </w:tc>
      </w:tr>
      <w:tr w:rsidR="008F6069" w:rsidRPr="008F6069" w:rsidTr="008C7A9B">
        <w:tc>
          <w:tcPr>
            <w:tcW w:w="5000" w:type="pct"/>
            <w:gridSpan w:val="4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</w:p>
          <w:p w:rsidR="008F6069" w:rsidRPr="008F6069" w:rsidRDefault="008F6069" w:rsidP="008F6069">
            <w:pPr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>alternativ, wenn Versorgungsziel überwiegt:</w:t>
            </w:r>
          </w:p>
          <w:p w:rsidR="008F6069" w:rsidRPr="008F6069" w:rsidRDefault="008F6069" w:rsidP="008F6069">
            <w:pPr>
              <w:rPr>
                <w:rFonts w:ascii="Arial" w:hAnsi="Arial" w:cs="Arial"/>
              </w:rPr>
            </w:pPr>
          </w:p>
        </w:tc>
      </w:tr>
      <w:tr w:rsidR="008F6069" w:rsidRPr="008F6069" w:rsidTr="008C7A9B">
        <w:tc>
          <w:tcPr>
            <w:tcW w:w="3176" w:type="pct"/>
            <w:shd w:val="clear" w:color="auto" w:fill="auto"/>
          </w:tcPr>
          <w:p w:rsidR="008F6069" w:rsidRPr="008F6069" w:rsidRDefault="008F6069" w:rsidP="00620937">
            <w:pPr>
              <w:tabs>
                <w:tab w:val="left" w:pos="499"/>
              </w:tabs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>3.2) Projekt sichert</w:t>
            </w:r>
            <w:r w:rsidRPr="008F6069">
              <w:rPr>
                <w:rFonts w:ascii="Arial" w:hAnsi="Arial" w:cs="Arial"/>
                <w:b/>
              </w:rPr>
              <w:t xml:space="preserve"> ländliche Nahversorgung, </w:t>
            </w:r>
            <w:r w:rsidRPr="008F6069">
              <w:rPr>
                <w:rFonts w:ascii="Arial" w:hAnsi="Arial" w:cs="Arial"/>
              </w:rPr>
              <w:br/>
              <w:t xml:space="preserve">       </w:t>
            </w:r>
            <w:r w:rsidR="00620937">
              <w:rPr>
                <w:rFonts w:ascii="Arial" w:hAnsi="Arial" w:cs="Arial"/>
              </w:rPr>
              <w:t>ins</w:t>
            </w:r>
            <w:r w:rsidRPr="008F6069">
              <w:rPr>
                <w:rFonts w:ascii="Arial" w:hAnsi="Arial" w:cs="Arial"/>
              </w:rPr>
              <w:t xml:space="preserve">besondere durch Vernetzung und Bündelung von </w:t>
            </w:r>
            <w:r w:rsidRPr="008F6069">
              <w:rPr>
                <w:rFonts w:ascii="Arial" w:hAnsi="Arial" w:cs="Arial"/>
              </w:rPr>
              <w:br/>
              <w:t xml:space="preserve">       Angeboten</w:t>
            </w:r>
            <w:r w:rsidRPr="008F606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32" w:type="pct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</w:p>
        </w:tc>
        <w:tc>
          <w:tcPr>
            <w:tcW w:w="608" w:type="pct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</w:p>
        </w:tc>
        <w:tc>
          <w:tcPr>
            <w:tcW w:w="684" w:type="pct"/>
            <w:shd w:val="clear" w:color="auto" w:fill="auto"/>
          </w:tcPr>
          <w:p w:rsidR="008F6069" w:rsidRPr="00ED2B74" w:rsidRDefault="008F6069" w:rsidP="008F6069">
            <w:pPr>
              <w:rPr>
                <w:rFonts w:ascii="Arial" w:hAnsi="Arial" w:cs="Arial"/>
                <w:b/>
              </w:rPr>
            </w:pPr>
            <w:r w:rsidRPr="00ED2B74">
              <w:rPr>
                <w:rFonts w:ascii="Arial" w:hAnsi="Arial" w:cs="Arial"/>
                <w:b/>
              </w:rPr>
              <w:t>max. 12 Punkte</w:t>
            </w:r>
          </w:p>
        </w:tc>
      </w:tr>
      <w:tr w:rsidR="008F6069" w:rsidRPr="008F6069" w:rsidTr="008C7A9B">
        <w:tc>
          <w:tcPr>
            <w:tcW w:w="3176" w:type="pct"/>
            <w:shd w:val="clear" w:color="auto" w:fill="auto"/>
          </w:tcPr>
          <w:p w:rsidR="008F6069" w:rsidRPr="008F6069" w:rsidRDefault="008F6069" w:rsidP="008F6069">
            <w:pPr>
              <w:numPr>
                <w:ilvl w:val="0"/>
                <w:numId w:val="4"/>
              </w:numPr>
              <w:contextualSpacing/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>Vorhaben nimmt am Verfahren zur Entwicklung e</w:t>
            </w:r>
            <w:r w:rsidRPr="008F6069">
              <w:rPr>
                <w:rFonts w:ascii="Arial" w:hAnsi="Arial" w:cs="Arial"/>
              </w:rPr>
              <w:t>i</w:t>
            </w:r>
            <w:r w:rsidRPr="008F6069">
              <w:rPr>
                <w:rFonts w:ascii="Arial" w:hAnsi="Arial" w:cs="Arial"/>
              </w:rPr>
              <w:t xml:space="preserve">nes </w:t>
            </w:r>
            <w:proofErr w:type="spellStart"/>
            <w:r w:rsidRPr="008F6069">
              <w:rPr>
                <w:rFonts w:ascii="Arial" w:hAnsi="Arial" w:cs="Arial"/>
              </w:rPr>
              <w:t>MarktTreffs</w:t>
            </w:r>
            <w:proofErr w:type="spellEnd"/>
            <w:r w:rsidRPr="008F6069">
              <w:rPr>
                <w:rFonts w:ascii="Arial" w:hAnsi="Arial" w:cs="Arial"/>
              </w:rPr>
              <w:t xml:space="preserve"> teil</w:t>
            </w:r>
          </w:p>
        </w:tc>
        <w:tc>
          <w:tcPr>
            <w:tcW w:w="532" w:type="pct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>3*</w:t>
            </w:r>
          </w:p>
        </w:tc>
        <w:tc>
          <w:tcPr>
            <w:tcW w:w="608" w:type="pct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>0/1</w:t>
            </w:r>
          </w:p>
        </w:tc>
        <w:tc>
          <w:tcPr>
            <w:tcW w:w="684" w:type="pct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</w:p>
        </w:tc>
      </w:tr>
      <w:tr w:rsidR="008F6069" w:rsidRPr="008F6069" w:rsidTr="008C7A9B">
        <w:tc>
          <w:tcPr>
            <w:tcW w:w="3176" w:type="pct"/>
            <w:shd w:val="clear" w:color="auto" w:fill="auto"/>
          </w:tcPr>
          <w:p w:rsidR="008F6069" w:rsidRPr="008F6069" w:rsidRDefault="008F6069" w:rsidP="008F6069">
            <w:pPr>
              <w:numPr>
                <w:ilvl w:val="0"/>
                <w:numId w:val="4"/>
              </w:numPr>
              <w:contextualSpacing/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>Vorhaben beinhaltet Gesundheits- und soziale A</w:t>
            </w:r>
            <w:r w:rsidRPr="008F6069">
              <w:rPr>
                <w:rFonts w:ascii="Arial" w:hAnsi="Arial" w:cs="Arial"/>
              </w:rPr>
              <w:t>n</w:t>
            </w:r>
            <w:r w:rsidRPr="008F6069">
              <w:rPr>
                <w:rFonts w:ascii="Arial" w:hAnsi="Arial" w:cs="Arial"/>
              </w:rPr>
              <w:t>gebote (z.B. Arzt, Sozialstation, Pflege, Physioth</w:t>
            </w:r>
            <w:r w:rsidRPr="008F6069">
              <w:rPr>
                <w:rFonts w:ascii="Arial" w:hAnsi="Arial" w:cs="Arial"/>
              </w:rPr>
              <w:t>e</w:t>
            </w:r>
            <w:r w:rsidRPr="008F6069">
              <w:rPr>
                <w:rFonts w:ascii="Arial" w:hAnsi="Arial" w:cs="Arial"/>
              </w:rPr>
              <w:t>rapie, Angebote zur Integration)</w:t>
            </w:r>
          </w:p>
        </w:tc>
        <w:tc>
          <w:tcPr>
            <w:tcW w:w="532" w:type="pct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>2*</w:t>
            </w:r>
          </w:p>
        </w:tc>
        <w:tc>
          <w:tcPr>
            <w:tcW w:w="608" w:type="pct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>0/1</w:t>
            </w:r>
          </w:p>
        </w:tc>
        <w:tc>
          <w:tcPr>
            <w:tcW w:w="684" w:type="pct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</w:p>
        </w:tc>
      </w:tr>
      <w:tr w:rsidR="008F6069" w:rsidRPr="008F6069" w:rsidTr="008C7A9B">
        <w:tc>
          <w:tcPr>
            <w:tcW w:w="3176" w:type="pct"/>
            <w:shd w:val="clear" w:color="auto" w:fill="auto"/>
          </w:tcPr>
          <w:p w:rsidR="008F6069" w:rsidRPr="008F6069" w:rsidRDefault="008F6069" w:rsidP="008F6069">
            <w:pPr>
              <w:numPr>
                <w:ilvl w:val="0"/>
                <w:numId w:val="4"/>
              </w:numPr>
              <w:contextualSpacing/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>Vorhaben beinhaltet Dienstleistungsangebote und Lebensmittelversorgung (z.B. Post, Lotto, Bank, kommunale Dienstleistungen, Lebensmittel)</w:t>
            </w:r>
          </w:p>
        </w:tc>
        <w:tc>
          <w:tcPr>
            <w:tcW w:w="532" w:type="pct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>1*</w:t>
            </w:r>
          </w:p>
        </w:tc>
        <w:tc>
          <w:tcPr>
            <w:tcW w:w="608" w:type="pct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>0/1</w:t>
            </w:r>
          </w:p>
        </w:tc>
        <w:tc>
          <w:tcPr>
            <w:tcW w:w="684" w:type="pct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</w:p>
        </w:tc>
      </w:tr>
      <w:tr w:rsidR="008F6069" w:rsidRPr="008F6069" w:rsidTr="008C7A9B">
        <w:tc>
          <w:tcPr>
            <w:tcW w:w="3176" w:type="pct"/>
            <w:shd w:val="clear" w:color="auto" w:fill="auto"/>
          </w:tcPr>
          <w:p w:rsidR="008F6069" w:rsidRPr="008F6069" w:rsidRDefault="008F6069" w:rsidP="008F6069">
            <w:pPr>
              <w:numPr>
                <w:ilvl w:val="0"/>
                <w:numId w:val="4"/>
              </w:numPr>
              <w:contextualSpacing/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>Vorhaben beinhaltet Angebote zur Bildung, We</w:t>
            </w:r>
            <w:r w:rsidRPr="008F6069">
              <w:rPr>
                <w:rFonts w:ascii="Arial" w:hAnsi="Arial" w:cs="Arial"/>
              </w:rPr>
              <w:t>i</w:t>
            </w:r>
            <w:r w:rsidRPr="008F6069">
              <w:rPr>
                <w:rFonts w:ascii="Arial" w:hAnsi="Arial" w:cs="Arial"/>
              </w:rPr>
              <w:t>terbildung (z.B. Schule, VHS)</w:t>
            </w:r>
          </w:p>
        </w:tc>
        <w:tc>
          <w:tcPr>
            <w:tcW w:w="532" w:type="pct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>1*</w:t>
            </w:r>
          </w:p>
        </w:tc>
        <w:tc>
          <w:tcPr>
            <w:tcW w:w="608" w:type="pct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>0/1</w:t>
            </w:r>
          </w:p>
        </w:tc>
        <w:tc>
          <w:tcPr>
            <w:tcW w:w="684" w:type="pct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</w:p>
        </w:tc>
      </w:tr>
      <w:tr w:rsidR="008F6069" w:rsidRPr="008F6069" w:rsidTr="008C7A9B">
        <w:tc>
          <w:tcPr>
            <w:tcW w:w="3176" w:type="pct"/>
            <w:shd w:val="clear" w:color="auto" w:fill="auto"/>
          </w:tcPr>
          <w:p w:rsidR="008F6069" w:rsidRPr="008F6069" w:rsidRDefault="008F6069" w:rsidP="008F6069">
            <w:pPr>
              <w:numPr>
                <w:ilvl w:val="0"/>
                <w:numId w:val="4"/>
              </w:numPr>
              <w:contextualSpacing/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>Vorhaben beinhaltet Tourismus-, Freizeit-, Kultu</w:t>
            </w:r>
            <w:r w:rsidRPr="008F6069">
              <w:rPr>
                <w:rFonts w:ascii="Arial" w:hAnsi="Arial" w:cs="Arial"/>
              </w:rPr>
              <w:t>r</w:t>
            </w:r>
            <w:r w:rsidRPr="008F6069">
              <w:rPr>
                <w:rFonts w:ascii="Arial" w:hAnsi="Arial" w:cs="Arial"/>
              </w:rPr>
              <w:t>angebote (z.B. Treff, Tourist-Info, Sport, Theater)</w:t>
            </w:r>
          </w:p>
        </w:tc>
        <w:tc>
          <w:tcPr>
            <w:tcW w:w="532" w:type="pct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>1*</w:t>
            </w:r>
          </w:p>
        </w:tc>
        <w:tc>
          <w:tcPr>
            <w:tcW w:w="608" w:type="pct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>0/1</w:t>
            </w:r>
          </w:p>
        </w:tc>
        <w:tc>
          <w:tcPr>
            <w:tcW w:w="684" w:type="pct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</w:p>
        </w:tc>
      </w:tr>
      <w:tr w:rsidR="008F6069" w:rsidRPr="008F6069" w:rsidTr="008C7A9B">
        <w:tc>
          <w:tcPr>
            <w:tcW w:w="3176" w:type="pct"/>
            <w:shd w:val="clear" w:color="auto" w:fill="auto"/>
          </w:tcPr>
          <w:p w:rsidR="008F6069" w:rsidRPr="008F6069" w:rsidRDefault="008F6069" w:rsidP="008F6069">
            <w:pPr>
              <w:numPr>
                <w:ilvl w:val="0"/>
                <w:numId w:val="4"/>
              </w:numPr>
              <w:contextualSpacing/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>Vorhaben bietet Angebote der Mobilitätssicherung (z.B. Bürgerbus, Fahrdienste, Mitfahrbörse, Car-Sharing)</w:t>
            </w:r>
          </w:p>
        </w:tc>
        <w:tc>
          <w:tcPr>
            <w:tcW w:w="532" w:type="pct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>1*</w:t>
            </w:r>
          </w:p>
        </w:tc>
        <w:tc>
          <w:tcPr>
            <w:tcW w:w="608" w:type="pct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>0/1</w:t>
            </w:r>
          </w:p>
        </w:tc>
        <w:tc>
          <w:tcPr>
            <w:tcW w:w="684" w:type="pct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</w:p>
        </w:tc>
      </w:tr>
      <w:tr w:rsidR="008F6069" w:rsidRPr="008F6069" w:rsidTr="008C7A9B">
        <w:tc>
          <w:tcPr>
            <w:tcW w:w="3176" w:type="pct"/>
            <w:shd w:val="clear" w:color="auto" w:fill="auto"/>
          </w:tcPr>
          <w:p w:rsidR="008F6069" w:rsidRPr="008F6069" w:rsidRDefault="008F6069" w:rsidP="008F6069">
            <w:pPr>
              <w:numPr>
                <w:ilvl w:val="0"/>
                <w:numId w:val="4"/>
              </w:numPr>
              <w:contextualSpacing/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>Machbarkeitsstudie zum Vorhaben bindet plausibel dauerhaft ehrenamtliches Engagement ein</w:t>
            </w:r>
          </w:p>
        </w:tc>
        <w:tc>
          <w:tcPr>
            <w:tcW w:w="532" w:type="pct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>1*</w:t>
            </w:r>
          </w:p>
        </w:tc>
        <w:tc>
          <w:tcPr>
            <w:tcW w:w="608" w:type="pct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>0/1</w:t>
            </w:r>
          </w:p>
        </w:tc>
        <w:tc>
          <w:tcPr>
            <w:tcW w:w="684" w:type="pct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</w:p>
        </w:tc>
      </w:tr>
      <w:tr w:rsidR="008F6069" w:rsidRPr="008F6069" w:rsidTr="008C7A9B">
        <w:tc>
          <w:tcPr>
            <w:tcW w:w="3176" w:type="pct"/>
            <w:shd w:val="clear" w:color="auto" w:fill="auto"/>
          </w:tcPr>
          <w:p w:rsidR="008F6069" w:rsidRPr="008F6069" w:rsidRDefault="008F6069" w:rsidP="008F6069">
            <w:pPr>
              <w:numPr>
                <w:ilvl w:val="0"/>
                <w:numId w:val="4"/>
              </w:numPr>
              <w:contextualSpacing/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>Vorhaben ist eingebunden in gemeindeübergre</w:t>
            </w:r>
            <w:r w:rsidRPr="008F6069">
              <w:rPr>
                <w:rFonts w:ascii="Arial" w:hAnsi="Arial" w:cs="Arial"/>
              </w:rPr>
              <w:t>i</w:t>
            </w:r>
            <w:r w:rsidRPr="008F6069">
              <w:rPr>
                <w:rFonts w:ascii="Arial" w:hAnsi="Arial" w:cs="Arial"/>
              </w:rPr>
              <w:t>fendes Entwicklungskonzept</w:t>
            </w:r>
          </w:p>
        </w:tc>
        <w:tc>
          <w:tcPr>
            <w:tcW w:w="532" w:type="pct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>1*</w:t>
            </w:r>
          </w:p>
        </w:tc>
        <w:tc>
          <w:tcPr>
            <w:tcW w:w="608" w:type="pct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>0/1</w:t>
            </w:r>
          </w:p>
        </w:tc>
        <w:tc>
          <w:tcPr>
            <w:tcW w:w="684" w:type="pct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</w:p>
        </w:tc>
      </w:tr>
      <w:tr w:rsidR="008F6069" w:rsidRPr="008F6069" w:rsidTr="008C7A9B">
        <w:tc>
          <w:tcPr>
            <w:tcW w:w="3176" w:type="pct"/>
            <w:shd w:val="clear" w:color="auto" w:fill="auto"/>
          </w:tcPr>
          <w:p w:rsidR="008F6069" w:rsidRPr="008F6069" w:rsidRDefault="008F6069" w:rsidP="008F6069">
            <w:pPr>
              <w:numPr>
                <w:ilvl w:val="0"/>
                <w:numId w:val="4"/>
              </w:numPr>
              <w:contextualSpacing/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>Machbarkeitsstudie zum Vorhaben berücksichtigt plausibel die demografische Entwicklung</w:t>
            </w:r>
          </w:p>
        </w:tc>
        <w:tc>
          <w:tcPr>
            <w:tcW w:w="532" w:type="pct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>1*</w:t>
            </w:r>
          </w:p>
        </w:tc>
        <w:tc>
          <w:tcPr>
            <w:tcW w:w="608" w:type="pct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>0/1</w:t>
            </w:r>
          </w:p>
        </w:tc>
        <w:tc>
          <w:tcPr>
            <w:tcW w:w="684" w:type="pct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</w:p>
        </w:tc>
      </w:tr>
      <w:tr w:rsidR="008F6069" w:rsidRPr="008F6069" w:rsidTr="008C7A9B">
        <w:tc>
          <w:tcPr>
            <w:tcW w:w="5000" w:type="pct"/>
            <w:gridSpan w:val="4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  <w:b/>
              </w:rPr>
            </w:pPr>
            <w:r w:rsidRPr="008F6069">
              <w:rPr>
                <w:rFonts w:ascii="Arial" w:hAnsi="Arial" w:cs="Arial"/>
                <w:b/>
              </w:rPr>
              <w:t>Schwellenwert</w:t>
            </w:r>
          </w:p>
          <w:p w:rsidR="008F6069" w:rsidRPr="008F6069" w:rsidRDefault="008F6069" w:rsidP="00501389">
            <w:pPr>
              <w:rPr>
                <w:rFonts w:ascii="Arial" w:hAnsi="Arial" w:cs="Arial"/>
              </w:rPr>
            </w:pPr>
            <w:r w:rsidRPr="00ED2B74">
              <w:rPr>
                <w:rFonts w:ascii="Arial" w:hAnsi="Arial" w:cs="Arial"/>
                <w:b/>
              </w:rPr>
              <w:t>9 Punkte</w:t>
            </w:r>
            <w:r w:rsidRPr="008F6069">
              <w:rPr>
                <w:rFonts w:ascii="Arial" w:hAnsi="Arial" w:cs="Arial"/>
              </w:rPr>
              <w:t xml:space="preserve"> von </w:t>
            </w:r>
            <w:r w:rsidRPr="00ED2B74">
              <w:rPr>
                <w:rFonts w:ascii="Arial" w:hAnsi="Arial" w:cs="Arial"/>
                <w:b/>
              </w:rPr>
              <w:t xml:space="preserve">max. </w:t>
            </w:r>
            <w:r w:rsidR="009C42CD" w:rsidRPr="00AD5E7A">
              <w:rPr>
                <w:rFonts w:ascii="Arial" w:hAnsi="Arial" w:cs="Arial"/>
                <w:b/>
                <w:highlight w:val="yellow"/>
              </w:rPr>
              <w:t xml:space="preserve">22 </w:t>
            </w:r>
            <w:r w:rsidRPr="00AD5E7A">
              <w:rPr>
                <w:rFonts w:ascii="Arial" w:hAnsi="Arial" w:cs="Arial"/>
                <w:b/>
                <w:highlight w:val="yellow"/>
              </w:rPr>
              <w:t>Punkten</w:t>
            </w:r>
            <w:r w:rsidRPr="008F6069">
              <w:rPr>
                <w:rFonts w:ascii="Arial" w:hAnsi="Arial" w:cs="Arial"/>
              </w:rPr>
              <w:t xml:space="preserve">, </w:t>
            </w:r>
            <w:r w:rsidR="00ED2B74">
              <w:rPr>
                <w:rFonts w:ascii="Arial" w:hAnsi="Arial" w:cs="Arial"/>
              </w:rPr>
              <w:br/>
            </w:r>
            <w:r w:rsidRPr="008F6069">
              <w:rPr>
                <w:rFonts w:ascii="Arial" w:hAnsi="Arial" w:cs="Arial"/>
              </w:rPr>
              <w:t xml:space="preserve">mind. 1 Punkt je Bewertungsbereich 1) und 2) und </w:t>
            </w:r>
            <w:r w:rsidRPr="008F6069">
              <w:rPr>
                <w:rFonts w:ascii="Arial" w:hAnsi="Arial" w:cs="Arial"/>
              </w:rPr>
              <w:br/>
              <w:t>mind. 4 Punkte im Bewertungsbereich 3.1) bzw. 3.2)</w:t>
            </w:r>
            <w:r w:rsidR="00501389">
              <w:rPr>
                <w:rFonts w:ascii="Arial" w:hAnsi="Arial" w:cs="Arial"/>
              </w:rPr>
              <w:br/>
            </w:r>
          </w:p>
        </w:tc>
      </w:tr>
      <w:tr w:rsidR="008F6069" w:rsidRPr="008F6069" w:rsidTr="008C7A9B">
        <w:tc>
          <w:tcPr>
            <w:tcW w:w="5000" w:type="pct"/>
            <w:gridSpan w:val="4"/>
            <w:shd w:val="clear" w:color="auto" w:fill="auto"/>
          </w:tcPr>
          <w:p w:rsidR="008F6069" w:rsidRPr="008F6069" w:rsidRDefault="008F6069" w:rsidP="008F6069">
            <w:pPr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  <w:b/>
              </w:rPr>
              <w:t>Stichtag: 1. Dezember 2015 (100 % des Jahresbudgets)</w:t>
            </w:r>
            <w:r w:rsidRPr="008F6069">
              <w:rPr>
                <w:rFonts w:ascii="Arial" w:hAnsi="Arial" w:cs="Arial"/>
              </w:rPr>
              <w:t xml:space="preserve"> Eingang der bewilligungsreifen Anträge (inkl. </w:t>
            </w:r>
            <w:proofErr w:type="spellStart"/>
            <w:r w:rsidRPr="008F6069">
              <w:rPr>
                <w:rFonts w:ascii="Arial" w:hAnsi="Arial" w:cs="Arial"/>
              </w:rPr>
              <w:t>ZBau</w:t>
            </w:r>
            <w:proofErr w:type="spellEnd"/>
            <w:r w:rsidRPr="008F6069">
              <w:rPr>
                <w:rFonts w:ascii="Arial" w:hAnsi="Arial" w:cs="Arial"/>
              </w:rPr>
              <w:t>-Prüfung) beim LLUR möglichst bis 15.10. zur Klärung nicht eindeutiger Angaben</w:t>
            </w:r>
          </w:p>
          <w:p w:rsidR="008F6069" w:rsidRPr="008F6069" w:rsidRDefault="00C23C08" w:rsidP="008F606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="008F6069" w:rsidRPr="008F6069">
              <w:rPr>
                <w:rFonts w:ascii="Arial" w:hAnsi="Arial" w:cs="Arial"/>
                <w:b/>
              </w:rPr>
              <w:t>Folgejahre</w:t>
            </w:r>
            <w:r w:rsidR="008F6069" w:rsidRPr="008F6069">
              <w:rPr>
                <w:rFonts w:ascii="Arial" w:hAnsi="Arial" w:cs="Arial"/>
              </w:rPr>
              <w:t>:</w:t>
            </w:r>
          </w:p>
          <w:p w:rsidR="00C23C08" w:rsidRPr="008F6069" w:rsidRDefault="008F6069" w:rsidP="00ED2B74">
            <w:pPr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  <w:b/>
              </w:rPr>
              <w:t xml:space="preserve">Stichtag: 1. April </w:t>
            </w:r>
            <w:r w:rsidRPr="008F6069">
              <w:rPr>
                <w:rFonts w:ascii="Arial" w:hAnsi="Arial" w:cs="Arial"/>
              </w:rPr>
              <w:t xml:space="preserve">(Eingang der bewilligungsreifen Anträge – inkl. </w:t>
            </w:r>
            <w:proofErr w:type="spellStart"/>
            <w:r w:rsidRPr="008F6069">
              <w:rPr>
                <w:rFonts w:ascii="Arial" w:hAnsi="Arial" w:cs="Arial"/>
              </w:rPr>
              <w:t>ZBau</w:t>
            </w:r>
            <w:proofErr w:type="spellEnd"/>
            <w:r w:rsidRPr="008F6069">
              <w:rPr>
                <w:rFonts w:ascii="Arial" w:hAnsi="Arial" w:cs="Arial"/>
              </w:rPr>
              <w:t>-Prüfung – beim LLUR). Es wird empfohlen, die Anträge möglichst bis zum 15. Februar zur Klärung nicht ei</w:t>
            </w:r>
            <w:r w:rsidRPr="008F6069">
              <w:rPr>
                <w:rFonts w:ascii="Arial" w:hAnsi="Arial" w:cs="Arial"/>
              </w:rPr>
              <w:t>n</w:t>
            </w:r>
            <w:r w:rsidRPr="008F6069">
              <w:rPr>
                <w:rFonts w:ascii="Arial" w:hAnsi="Arial" w:cs="Arial"/>
              </w:rPr>
              <w:t>deutiger Angaben einzureichen.</w:t>
            </w:r>
          </w:p>
        </w:tc>
      </w:tr>
      <w:tr w:rsidR="008F6069" w:rsidRPr="008F6069" w:rsidTr="008C7A9B">
        <w:tc>
          <w:tcPr>
            <w:tcW w:w="5000" w:type="pct"/>
            <w:gridSpan w:val="4"/>
            <w:shd w:val="clear" w:color="auto" w:fill="auto"/>
          </w:tcPr>
          <w:p w:rsidR="008F6069" w:rsidRPr="008F6069" w:rsidRDefault="008F6069" w:rsidP="00501389">
            <w:pPr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  <w:b/>
              </w:rPr>
              <w:t>Budget</w:t>
            </w:r>
            <w:r w:rsidR="00501389">
              <w:rPr>
                <w:rFonts w:ascii="Arial" w:hAnsi="Arial" w:cs="Arial"/>
                <w:b/>
              </w:rPr>
              <w:br/>
            </w:r>
            <w:r w:rsidRPr="008F6069">
              <w:rPr>
                <w:rFonts w:ascii="Arial" w:hAnsi="Arial" w:cs="Arial"/>
              </w:rPr>
              <w:t xml:space="preserve">Jahresbudget </w:t>
            </w:r>
            <w:r w:rsidRPr="008F6069">
              <w:rPr>
                <w:rFonts w:ascii="Arial" w:hAnsi="Arial" w:cs="Arial"/>
              </w:rPr>
              <w:br/>
            </w:r>
            <w:r w:rsidRPr="008F6069">
              <w:rPr>
                <w:rFonts w:ascii="Arial" w:hAnsi="Arial" w:cs="Arial"/>
              </w:rPr>
              <w:lastRenderedPageBreak/>
              <w:t>(inklusive Restbudgets der vorherigen Stichtage, abzüglich der Vorbelastungen durch die mehrjährigen Projekte aus Vorjahren)</w:t>
            </w:r>
            <w:r w:rsidRPr="008F6069">
              <w:rPr>
                <w:rFonts w:ascii="Arial" w:hAnsi="Arial" w:cs="Arial"/>
              </w:rPr>
              <w:br/>
              <w:t xml:space="preserve">Das Jahresbudget zum jeweils anstehenden Stichtag sowie die verfügbaren Budgets der Folgejahre werden auf der Internetseite des MELUND </w:t>
            </w:r>
            <w:r w:rsidR="009C42CD" w:rsidRPr="00501389">
              <w:rPr>
                <w:rFonts w:ascii="Arial" w:hAnsi="Arial" w:cs="Arial"/>
              </w:rPr>
              <w:t xml:space="preserve">und des Ministeriums für Inneres, ländliche Räume und Integration (MILI) </w:t>
            </w:r>
            <w:r w:rsidRPr="008F6069">
              <w:rPr>
                <w:rFonts w:ascii="Arial" w:hAnsi="Arial" w:cs="Arial"/>
              </w:rPr>
              <w:t xml:space="preserve">veröffentlicht. </w:t>
            </w:r>
          </w:p>
        </w:tc>
      </w:tr>
      <w:tr w:rsidR="008F6069" w:rsidRPr="008F6069" w:rsidTr="008C7A9B">
        <w:tc>
          <w:tcPr>
            <w:tcW w:w="5000" w:type="pct"/>
            <w:gridSpan w:val="4"/>
            <w:shd w:val="clear" w:color="auto" w:fill="auto"/>
          </w:tcPr>
          <w:p w:rsidR="00501389" w:rsidRDefault="00501389" w:rsidP="008F6069">
            <w:pPr>
              <w:rPr>
                <w:rFonts w:ascii="Arial" w:hAnsi="Arial" w:cs="Arial"/>
                <w:b/>
              </w:rPr>
            </w:pPr>
          </w:p>
          <w:p w:rsidR="008F6069" w:rsidRPr="008F6069" w:rsidRDefault="008F6069" w:rsidP="008F6069">
            <w:pPr>
              <w:rPr>
                <w:rFonts w:ascii="Arial" w:hAnsi="Arial" w:cs="Arial"/>
                <w:b/>
              </w:rPr>
            </w:pPr>
            <w:r w:rsidRPr="008F6069">
              <w:rPr>
                <w:rFonts w:ascii="Arial" w:hAnsi="Arial" w:cs="Arial"/>
                <w:b/>
              </w:rPr>
              <w:t>Erläuterungen</w:t>
            </w:r>
          </w:p>
          <w:p w:rsidR="008F6069" w:rsidRPr="008F6069" w:rsidRDefault="008F6069" w:rsidP="008F60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 xml:space="preserve">Förderanträge sind an das Landesamt für Landwirtschaft, Umwelt und ländliche Räume (LLUR) zu richten. Das Projektauswahlverfahren für die ELER-Mittel beinhaltet einen Stichtag </w:t>
            </w:r>
            <w:r w:rsidRPr="008F6069">
              <w:rPr>
                <w:rFonts w:ascii="Arial" w:hAnsi="Arial" w:cs="Arial"/>
                <w:color w:val="000000"/>
              </w:rPr>
              <w:t xml:space="preserve">pro Jahr und wird auf der Grundlage von </w:t>
            </w:r>
            <w:r w:rsidRPr="008F6069">
              <w:rPr>
                <w:rFonts w:ascii="Arial" w:hAnsi="Arial" w:cs="Arial"/>
              </w:rPr>
              <w:t>Aus</w:t>
            </w:r>
            <w:r w:rsidRPr="008F6069">
              <w:rPr>
                <w:rFonts w:ascii="Arial" w:hAnsi="Arial" w:cs="Arial"/>
                <w:color w:val="000000"/>
              </w:rPr>
              <w:t xml:space="preserve">wahlkriterien durchgeführt (Mindestpunktzahl und Ranking der Anträge). </w:t>
            </w:r>
            <w:r w:rsidRPr="008F6069">
              <w:rPr>
                <w:rFonts w:ascii="Arial" w:hAnsi="Arial" w:cs="Arial"/>
                <w:color w:val="000000"/>
              </w:rPr>
              <w:br/>
              <w:t xml:space="preserve">Im Rahmen der verfügbaren Mittel können die Anträge, die die Mindestpunktzahl erreicht haben, entsprechend dem Ranking bewilligt werden. </w:t>
            </w:r>
            <w:r w:rsidRPr="008F6069">
              <w:rPr>
                <w:rFonts w:ascii="Arial" w:hAnsi="Arial" w:cs="Arial"/>
                <w:color w:val="000000"/>
              </w:rPr>
              <w:br/>
            </w:r>
            <w:r w:rsidRPr="008F6069">
              <w:rPr>
                <w:rFonts w:ascii="Arial" w:hAnsi="Arial" w:cs="Arial"/>
              </w:rPr>
              <w:t>Bei Punktgleichheit ergibt sich die Reihenfolge aus der Mehrzahl der höchstgewichteten Kr</w:t>
            </w:r>
            <w:r w:rsidRPr="008F6069">
              <w:rPr>
                <w:rFonts w:ascii="Arial" w:hAnsi="Arial" w:cs="Arial"/>
              </w:rPr>
              <w:t>i</w:t>
            </w:r>
            <w:r w:rsidRPr="008F6069">
              <w:rPr>
                <w:rFonts w:ascii="Arial" w:hAnsi="Arial" w:cs="Arial"/>
              </w:rPr>
              <w:t xml:space="preserve">terien. Bei weiterer Gleichrangigkeit entscheidet das Eingangsdatum des bewilligungsreifen Antrags (inkl. </w:t>
            </w:r>
            <w:proofErr w:type="spellStart"/>
            <w:r w:rsidRPr="008F6069">
              <w:rPr>
                <w:rFonts w:ascii="Arial" w:hAnsi="Arial" w:cs="Arial"/>
              </w:rPr>
              <w:t>ZBau</w:t>
            </w:r>
            <w:proofErr w:type="spellEnd"/>
            <w:r w:rsidRPr="008F6069">
              <w:rPr>
                <w:rFonts w:ascii="Arial" w:hAnsi="Arial" w:cs="Arial"/>
              </w:rPr>
              <w:t>-Prüfung).</w:t>
            </w:r>
          </w:p>
          <w:p w:rsidR="008F6069" w:rsidRPr="008F6069" w:rsidRDefault="008F6069" w:rsidP="008F60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</w:rPr>
              <w:t>Förderanträge, die die Mindestpunktzahl erreicht haben, aber im Ranking mangels ausre</w:t>
            </w:r>
            <w:r w:rsidRPr="008F6069">
              <w:rPr>
                <w:rFonts w:ascii="Arial" w:hAnsi="Arial" w:cs="Arial"/>
              </w:rPr>
              <w:t>i</w:t>
            </w:r>
            <w:r w:rsidRPr="008F6069">
              <w:rPr>
                <w:rFonts w:ascii="Arial" w:hAnsi="Arial" w:cs="Arial"/>
              </w:rPr>
              <w:t xml:space="preserve">chenden Budgets nicht berücksichtigt werden konnten, erhalten einen Ablehnungsbescheid und können in einer neuen Auswahlrunde neu eingereicht werden.  </w:t>
            </w:r>
            <w:r w:rsidRPr="008F6069">
              <w:rPr>
                <w:rFonts w:ascii="Arial" w:hAnsi="Arial" w:cs="Arial"/>
              </w:rPr>
              <w:br/>
              <w:t>Förderanträge, die die Mindestpunktzahl nicht erreicht haben, erhalten einen Ablehnungsb</w:t>
            </w:r>
            <w:r w:rsidRPr="008F6069">
              <w:rPr>
                <w:rFonts w:ascii="Arial" w:hAnsi="Arial" w:cs="Arial"/>
              </w:rPr>
              <w:t>e</w:t>
            </w:r>
            <w:r w:rsidRPr="008F6069">
              <w:rPr>
                <w:rFonts w:ascii="Arial" w:hAnsi="Arial" w:cs="Arial"/>
              </w:rPr>
              <w:t>scheid; sie können nachgebessert werden und sich dann für eine neue Auswahlrunde b</w:t>
            </w:r>
            <w:r w:rsidRPr="008F6069">
              <w:rPr>
                <w:rFonts w:ascii="Arial" w:hAnsi="Arial" w:cs="Arial"/>
              </w:rPr>
              <w:t>e</w:t>
            </w:r>
            <w:r w:rsidRPr="008F6069">
              <w:rPr>
                <w:rFonts w:ascii="Arial" w:hAnsi="Arial" w:cs="Arial"/>
              </w:rPr>
              <w:t xml:space="preserve">werben. </w:t>
            </w:r>
            <w:r w:rsidRPr="008F6069">
              <w:rPr>
                <w:rFonts w:ascii="Arial" w:hAnsi="Arial" w:cs="Arial"/>
              </w:rPr>
              <w:br/>
              <w:t>Nicht ausgeschöpfte Budgetmittel werden dem Budget des nächsten Auswahlverfahrens z</w:t>
            </w:r>
            <w:r w:rsidRPr="008F6069">
              <w:rPr>
                <w:rFonts w:ascii="Arial" w:hAnsi="Arial" w:cs="Arial"/>
              </w:rPr>
              <w:t>u</w:t>
            </w:r>
            <w:r w:rsidRPr="008F6069">
              <w:rPr>
                <w:rFonts w:ascii="Arial" w:hAnsi="Arial" w:cs="Arial"/>
              </w:rPr>
              <w:t>geschlagen. Bei Projekten mit mehrjähriger Finanzierung erfolgt eine entsprechende Vorb</w:t>
            </w:r>
            <w:r w:rsidRPr="008F6069">
              <w:rPr>
                <w:rFonts w:ascii="Arial" w:hAnsi="Arial" w:cs="Arial"/>
              </w:rPr>
              <w:t>e</w:t>
            </w:r>
            <w:r w:rsidRPr="008F6069">
              <w:rPr>
                <w:rFonts w:ascii="Arial" w:hAnsi="Arial" w:cs="Arial"/>
              </w:rPr>
              <w:t xml:space="preserve">lastung der folgenden Jahresbudgets. </w:t>
            </w:r>
          </w:p>
          <w:p w:rsidR="008F6069" w:rsidRPr="008F6069" w:rsidRDefault="008F6069" w:rsidP="008F606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8F6069" w:rsidRPr="00501389" w:rsidRDefault="008F6069" w:rsidP="008F60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F6069">
              <w:rPr>
                <w:rFonts w:ascii="Arial" w:hAnsi="Arial" w:cs="Arial"/>
                <w:color w:val="000000"/>
                <w:u w:val="single"/>
              </w:rPr>
              <w:t>Erläuterung zum Bewertungsbereich 1)</w:t>
            </w:r>
            <w:r w:rsidRPr="008F6069">
              <w:rPr>
                <w:rFonts w:ascii="Arial" w:hAnsi="Arial" w:cs="Arial"/>
                <w:color w:val="000000"/>
              </w:rPr>
              <w:t xml:space="preserve">: </w:t>
            </w:r>
            <w:r w:rsidRPr="00FC17CD">
              <w:rPr>
                <w:rFonts w:ascii="Arial" w:hAnsi="Arial" w:cs="Arial"/>
                <w:color w:val="000000"/>
                <w:highlight w:val="yellow"/>
              </w:rPr>
              <w:t xml:space="preserve">Es sollen Vorhaben ausgewählt werden, die einen Beitrag zum Schutz der natürlichen Ressourcen liefern. </w:t>
            </w:r>
            <w:r w:rsidR="009C42CD" w:rsidRPr="00FC17CD">
              <w:rPr>
                <w:rFonts w:ascii="Arial" w:hAnsi="Arial" w:cs="Arial"/>
                <w:highlight w:val="yellow"/>
              </w:rPr>
              <w:t>Das Land will im Rahmen seiner Vorbildfunktion Impulsgeber sein und durch eine entsprechende Ausrichtung seiner Förd</w:t>
            </w:r>
            <w:r w:rsidR="009C42CD" w:rsidRPr="00FC17CD">
              <w:rPr>
                <w:rFonts w:ascii="Arial" w:hAnsi="Arial" w:cs="Arial"/>
                <w:highlight w:val="yellow"/>
              </w:rPr>
              <w:t>e</w:t>
            </w:r>
            <w:r w:rsidR="009C42CD" w:rsidRPr="00FC17CD">
              <w:rPr>
                <w:rFonts w:ascii="Arial" w:hAnsi="Arial" w:cs="Arial"/>
                <w:highlight w:val="yellow"/>
              </w:rPr>
              <w:t>rung unterstützend tätig werden. Zur Reduzierung der Treibhausgasemissionen tragen u.a. Maßnahmen positiv bei wie die Übererfüllung der Anforderungen der Energieeinsparveror</w:t>
            </w:r>
            <w:r w:rsidR="009C42CD" w:rsidRPr="00FC17CD">
              <w:rPr>
                <w:rFonts w:ascii="Arial" w:hAnsi="Arial" w:cs="Arial"/>
                <w:highlight w:val="yellow"/>
              </w:rPr>
              <w:t>d</w:t>
            </w:r>
            <w:r w:rsidR="009C42CD" w:rsidRPr="00FC17CD">
              <w:rPr>
                <w:rFonts w:ascii="Arial" w:hAnsi="Arial" w:cs="Arial"/>
                <w:highlight w:val="yellow"/>
              </w:rPr>
              <w:t>nung (EnEV) oder der Einsatz natürlicher</w:t>
            </w:r>
            <w:r w:rsidR="001C2854" w:rsidRPr="00FC17CD">
              <w:rPr>
                <w:rFonts w:ascii="Arial" w:hAnsi="Arial" w:cs="Arial"/>
                <w:highlight w:val="yellow"/>
              </w:rPr>
              <w:t xml:space="preserve">/nachwachsender Baumaterialien (u.a. Vermeidung von „grauer“ Energie). </w:t>
            </w:r>
            <w:r w:rsidR="004C3A83" w:rsidRPr="00FC17CD">
              <w:rPr>
                <w:rFonts w:ascii="Arial" w:hAnsi="Arial" w:cs="Arial"/>
                <w:highlight w:val="yellow"/>
              </w:rPr>
              <w:t>Ein Kriterium für das Ziel „Klimaschutz“ ist</w:t>
            </w:r>
            <w:r w:rsidR="00710B7E" w:rsidRPr="00FC17CD">
              <w:rPr>
                <w:rFonts w:ascii="Arial" w:hAnsi="Arial" w:cs="Arial"/>
                <w:highlight w:val="yellow"/>
              </w:rPr>
              <w:t xml:space="preserve"> daher</w:t>
            </w:r>
            <w:r w:rsidR="004C3A83" w:rsidRPr="00FC17CD">
              <w:rPr>
                <w:rFonts w:ascii="Arial" w:hAnsi="Arial" w:cs="Arial"/>
                <w:highlight w:val="yellow"/>
              </w:rPr>
              <w:t>, dass Neubauten sowie Vorhaben zur Änderung, Erweiterung und zum Ausbau von Gebäuden den gesetzl</w:t>
            </w:r>
            <w:r w:rsidR="004C3A83" w:rsidRPr="00FC17CD">
              <w:rPr>
                <w:rFonts w:ascii="Arial" w:hAnsi="Arial" w:cs="Arial"/>
                <w:highlight w:val="yellow"/>
              </w:rPr>
              <w:t>i</w:t>
            </w:r>
            <w:r w:rsidR="004C3A83" w:rsidRPr="00FC17CD">
              <w:rPr>
                <w:rFonts w:ascii="Arial" w:hAnsi="Arial" w:cs="Arial"/>
                <w:highlight w:val="yellow"/>
              </w:rPr>
              <w:t>chen Energiestandard um 10 % übererfüllen. Ein weiteres Kriterium ist der Einsatz</w:t>
            </w:r>
            <w:r w:rsidR="00A72E2A" w:rsidRPr="00FC17CD">
              <w:rPr>
                <w:rFonts w:ascii="Arial" w:hAnsi="Arial" w:cs="Arial"/>
                <w:highlight w:val="yellow"/>
              </w:rPr>
              <w:t xml:space="preserve"> natürlicher bzw. nachwachsender</w:t>
            </w:r>
            <w:r w:rsidR="00710B7E" w:rsidRPr="00FC17CD">
              <w:rPr>
                <w:rFonts w:ascii="Arial" w:hAnsi="Arial" w:cs="Arial"/>
                <w:highlight w:val="yellow"/>
              </w:rPr>
              <w:t xml:space="preserve"> Rohstoffe gemäß</w:t>
            </w:r>
            <w:r w:rsidR="00A72E2A" w:rsidRPr="00FC17CD">
              <w:rPr>
                <w:rFonts w:ascii="Arial" w:hAnsi="Arial" w:cs="Arial"/>
                <w:highlight w:val="yellow"/>
              </w:rPr>
              <w:t xml:space="preserve"> Anlage. </w:t>
            </w:r>
            <w:r w:rsidR="00A72E2A" w:rsidRPr="00FC17CD">
              <w:rPr>
                <w:rFonts w:ascii="Arial" w:hAnsi="Arial" w:cs="Arial"/>
                <w:highlight w:val="yellow"/>
              </w:rPr>
              <w:br/>
            </w:r>
            <w:r w:rsidR="001C2854" w:rsidRPr="00FC17CD">
              <w:rPr>
                <w:rFonts w:ascii="Arial" w:hAnsi="Arial" w:cs="Arial"/>
                <w:highlight w:val="yellow"/>
              </w:rPr>
              <w:t>V</w:t>
            </w:r>
            <w:r w:rsidRPr="00FC17CD">
              <w:rPr>
                <w:rFonts w:ascii="Arial" w:hAnsi="Arial" w:cs="Arial"/>
                <w:color w:val="000000"/>
                <w:highlight w:val="yellow"/>
              </w:rPr>
              <w:t xml:space="preserve">or dem Hintergrund des zunehmenden Gebäudeleerstandes in den Dorfkernen </w:t>
            </w:r>
            <w:r w:rsidR="00A72E2A" w:rsidRPr="00FC17CD">
              <w:rPr>
                <w:rFonts w:ascii="Arial" w:hAnsi="Arial" w:cs="Arial"/>
                <w:highlight w:val="yellow"/>
              </w:rPr>
              <w:t xml:space="preserve">und </w:t>
            </w:r>
            <w:r w:rsidRPr="00FC17CD">
              <w:rPr>
                <w:rFonts w:ascii="Arial" w:hAnsi="Arial" w:cs="Arial"/>
                <w:highlight w:val="yellow"/>
              </w:rPr>
              <w:t xml:space="preserve">dem Bedarf der Minderung des Flächenverbrauchs werden daher Vorhaben bevorzugt, die die Ortskerne stärken, insbesondere Bestandsgebäude nutzen </w:t>
            </w:r>
            <w:r w:rsidR="00407361" w:rsidRPr="00FC17CD">
              <w:rPr>
                <w:rFonts w:ascii="Arial" w:hAnsi="Arial" w:cs="Arial"/>
                <w:highlight w:val="yellow"/>
              </w:rPr>
              <w:t xml:space="preserve">und/oder </w:t>
            </w:r>
            <w:r w:rsidRPr="00FC17CD">
              <w:rPr>
                <w:rFonts w:ascii="Arial" w:hAnsi="Arial" w:cs="Arial"/>
                <w:highlight w:val="yellow"/>
              </w:rPr>
              <w:t>die ein Flächenrecycling beinhalten.</w:t>
            </w:r>
            <w:bookmarkStart w:id="2" w:name="_GoBack"/>
            <w:bookmarkEnd w:id="2"/>
            <w:r w:rsidRPr="00501389">
              <w:rPr>
                <w:rFonts w:ascii="Arial" w:hAnsi="Arial" w:cs="Arial"/>
              </w:rPr>
              <w:t xml:space="preserve"> </w:t>
            </w:r>
          </w:p>
          <w:p w:rsidR="008F6069" w:rsidRPr="008F6069" w:rsidRDefault="008F6069" w:rsidP="008F606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8F6069" w:rsidRPr="008F6069" w:rsidRDefault="008F6069" w:rsidP="008F606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F6069">
              <w:rPr>
                <w:rFonts w:ascii="Arial" w:hAnsi="Arial" w:cs="Arial"/>
                <w:color w:val="000000"/>
                <w:u w:val="single"/>
              </w:rPr>
              <w:t>Erläuterung zu</w:t>
            </w:r>
            <w:r w:rsidRPr="008F6069">
              <w:rPr>
                <w:rFonts w:ascii="Arial" w:hAnsi="Arial" w:cs="Arial"/>
                <w:u w:val="single"/>
              </w:rPr>
              <w:t>m</w:t>
            </w:r>
            <w:r w:rsidRPr="008F6069">
              <w:rPr>
                <w:rFonts w:ascii="Arial" w:hAnsi="Arial" w:cs="Arial"/>
                <w:color w:val="000000"/>
                <w:u w:val="single"/>
              </w:rPr>
              <w:t xml:space="preserve"> Bewertungsbereich 2):</w:t>
            </w:r>
            <w:r w:rsidRPr="008F6069">
              <w:rPr>
                <w:rFonts w:ascii="Arial" w:hAnsi="Arial" w:cs="Arial"/>
                <w:color w:val="000000"/>
              </w:rPr>
              <w:t xml:space="preserve">  Es sollen Vorhaben unterstützt werden, die durch die neue Zusammenarbeit verschiedener Partner Synergien erreichen, um damit tragfähige Angebote in den Bereichen Bildung und Nahversorgung zu sichern.</w:t>
            </w:r>
          </w:p>
          <w:p w:rsidR="008F6069" w:rsidRPr="008F6069" w:rsidRDefault="008F6069" w:rsidP="008F606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F6069">
              <w:rPr>
                <w:rFonts w:ascii="Arial" w:hAnsi="Arial" w:cs="Arial"/>
                <w:color w:val="000000"/>
              </w:rPr>
              <w:t>Nur eine Nutzung der Räumlichkeiten reicht zur Erfüllung des Kriteriums Kooperation nicht aus.</w:t>
            </w:r>
          </w:p>
          <w:p w:rsidR="008F6069" w:rsidRPr="008F6069" w:rsidRDefault="008F6069" w:rsidP="008F606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8F6069" w:rsidRPr="008F6069" w:rsidRDefault="008F6069" w:rsidP="008F606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F6069">
              <w:rPr>
                <w:rFonts w:ascii="Arial" w:hAnsi="Arial" w:cs="Arial"/>
                <w:color w:val="000000"/>
                <w:u w:val="single"/>
              </w:rPr>
              <w:t>Erläuterungen zum Bewertungsbereich 3):</w:t>
            </w:r>
            <w:r w:rsidRPr="008F6069">
              <w:rPr>
                <w:rFonts w:ascii="Arial" w:hAnsi="Arial" w:cs="Arial"/>
                <w:color w:val="000000"/>
              </w:rPr>
              <w:t xml:space="preserve"> In beiden Bewertungsbereichen Bildung und Na</w:t>
            </w:r>
            <w:r w:rsidRPr="008F6069">
              <w:rPr>
                <w:rFonts w:ascii="Arial" w:hAnsi="Arial" w:cs="Arial"/>
                <w:color w:val="000000"/>
              </w:rPr>
              <w:t>h</w:t>
            </w:r>
            <w:r w:rsidRPr="008F6069">
              <w:rPr>
                <w:rFonts w:ascii="Arial" w:hAnsi="Arial" w:cs="Arial"/>
                <w:color w:val="000000"/>
              </w:rPr>
              <w:t>versorgung wird für die Vorhaben jeweils die Bündelung und Vernetzung von bisher getren</w:t>
            </w:r>
            <w:r w:rsidRPr="008F6069">
              <w:rPr>
                <w:rFonts w:ascii="Arial" w:hAnsi="Arial" w:cs="Arial"/>
                <w:color w:val="000000"/>
              </w:rPr>
              <w:t>n</w:t>
            </w:r>
            <w:r w:rsidRPr="008F6069">
              <w:rPr>
                <w:rFonts w:ascii="Arial" w:hAnsi="Arial" w:cs="Arial"/>
                <w:color w:val="000000"/>
              </w:rPr>
              <w:t>ten Angeboten angestrebt, um vor dem Hintergrund der demografischen Entwicklung tragf</w:t>
            </w:r>
            <w:r w:rsidRPr="008F6069">
              <w:rPr>
                <w:rFonts w:ascii="Arial" w:hAnsi="Arial" w:cs="Arial"/>
                <w:color w:val="000000"/>
              </w:rPr>
              <w:t>ä</w:t>
            </w:r>
            <w:r w:rsidRPr="008F6069">
              <w:rPr>
                <w:rFonts w:ascii="Arial" w:hAnsi="Arial" w:cs="Arial"/>
                <w:color w:val="000000"/>
              </w:rPr>
              <w:t xml:space="preserve">hige, flexible  und multifunktionale Angebote für verschiedene Zielgruppen zu erreichen, z.B. im Bereich Bildung </w:t>
            </w:r>
            <w:proofErr w:type="spellStart"/>
            <w:r w:rsidRPr="008F6069">
              <w:rPr>
                <w:rFonts w:ascii="Arial" w:hAnsi="Arial" w:cs="Arial"/>
                <w:color w:val="000000"/>
              </w:rPr>
              <w:t>PlietschHus</w:t>
            </w:r>
            <w:proofErr w:type="spellEnd"/>
            <w:r w:rsidRPr="008F6069">
              <w:rPr>
                <w:rFonts w:ascii="Arial" w:hAnsi="Arial" w:cs="Arial"/>
                <w:color w:val="000000"/>
              </w:rPr>
              <w:t xml:space="preserve"> als „Häuser des Lebens und Lernens für alle Generati</w:t>
            </w:r>
            <w:r w:rsidRPr="008F6069">
              <w:rPr>
                <w:rFonts w:ascii="Arial" w:hAnsi="Arial" w:cs="Arial"/>
                <w:color w:val="000000"/>
              </w:rPr>
              <w:t>o</w:t>
            </w:r>
            <w:r w:rsidRPr="008F6069">
              <w:rPr>
                <w:rFonts w:ascii="Arial" w:hAnsi="Arial" w:cs="Arial"/>
                <w:color w:val="000000"/>
              </w:rPr>
              <w:t>nen“ oder im Bereich Nahversorgung „</w:t>
            </w:r>
            <w:proofErr w:type="spellStart"/>
            <w:r w:rsidRPr="008F6069">
              <w:rPr>
                <w:rFonts w:ascii="Arial" w:hAnsi="Arial" w:cs="Arial"/>
                <w:color w:val="000000"/>
              </w:rPr>
              <w:t>MarktTreffs</w:t>
            </w:r>
            <w:proofErr w:type="spellEnd"/>
            <w:r w:rsidRPr="008F6069">
              <w:rPr>
                <w:rFonts w:ascii="Arial" w:hAnsi="Arial" w:cs="Arial"/>
                <w:color w:val="000000"/>
              </w:rPr>
              <w:t xml:space="preserve">“. </w:t>
            </w:r>
          </w:p>
          <w:p w:rsidR="008F6069" w:rsidRPr="008F6069" w:rsidRDefault="008F6069" w:rsidP="008F606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F6069">
              <w:rPr>
                <w:rFonts w:ascii="Arial" w:hAnsi="Arial" w:cs="Arial"/>
                <w:color w:val="000000"/>
              </w:rPr>
              <w:t xml:space="preserve">Da die Sicherung der Bildung eine hohe Bedeutung bei der Stärkung der Zukunftsfähigkeit der ländlichen Räume hat, finden Bildungsvorhaben in der Bewertung eine gesonderte </w:t>
            </w:r>
            <w:r w:rsidR="00AD5E7A">
              <w:rPr>
                <w:rFonts w:ascii="Arial" w:hAnsi="Arial" w:cs="Arial"/>
                <w:color w:val="000000"/>
              </w:rPr>
              <w:br/>
            </w:r>
            <w:r w:rsidRPr="008F6069">
              <w:rPr>
                <w:rFonts w:ascii="Arial" w:hAnsi="Arial" w:cs="Arial"/>
                <w:color w:val="000000"/>
              </w:rPr>
              <w:lastRenderedPageBreak/>
              <w:t xml:space="preserve">Berücksichtigung. Vorhaben, die überwiegend dem Ziel Bildung dienen, werden nach den Bewertungskriterien 1), 2) und 3.1) bewertet. </w:t>
            </w:r>
          </w:p>
          <w:p w:rsidR="008F6069" w:rsidRPr="008F6069" w:rsidRDefault="008F6069" w:rsidP="008F606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F6069">
              <w:rPr>
                <w:rFonts w:ascii="Arial" w:hAnsi="Arial" w:cs="Arial"/>
                <w:color w:val="000000"/>
              </w:rPr>
              <w:t>Vorhaben, die überwiegend dem Ziel allgemeine Nahversorgung dienen, werden nach den Bewertungskriterien 1), 2) und 3.2) bewertet.</w:t>
            </w:r>
          </w:p>
          <w:p w:rsidR="008F6069" w:rsidRPr="008F6069" w:rsidRDefault="008F6069" w:rsidP="008F606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8F6069">
              <w:rPr>
                <w:rFonts w:ascii="Arial" w:hAnsi="Arial" w:cs="Arial"/>
                <w:color w:val="000000"/>
              </w:rPr>
              <w:t>Unter 3.1 und 3.2 kann jeweils die gleiche maximale Punktzahl erreicht werden. Es gibt im Ranking keine Priorisierung zwischen Bildungs- und Nahversorgungsvorhaben.</w:t>
            </w:r>
          </w:p>
        </w:tc>
      </w:tr>
    </w:tbl>
    <w:p w:rsidR="002174F1" w:rsidRDefault="008F6069" w:rsidP="002174F1">
      <w:pPr>
        <w:spacing w:after="0"/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lastRenderedPageBreak/>
        <w:t xml:space="preserve"> </w:t>
      </w:r>
    </w:p>
    <w:p w:rsidR="00ED26D6" w:rsidRDefault="00ED26D6" w:rsidP="002174F1">
      <w:pPr>
        <w:spacing w:after="0"/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</w:pPr>
    </w:p>
    <w:p w:rsidR="002174F1" w:rsidRDefault="002174F1" w:rsidP="002174F1">
      <w:pPr>
        <w:spacing w:after="0"/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</w:pPr>
    </w:p>
    <w:p w:rsidR="002174F1" w:rsidRDefault="002174F1" w:rsidP="002174F1">
      <w:pPr>
        <w:spacing w:after="0"/>
        <w:rPr>
          <w:rFonts w:ascii="Arial" w:hAnsi="Arial" w:cs="Arial"/>
          <w:b/>
        </w:rPr>
      </w:pPr>
      <w:r w:rsidRPr="00AD5E7A">
        <w:rPr>
          <w:rFonts w:ascii="Arial" w:hAnsi="Arial" w:cs="Arial"/>
          <w:b/>
          <w:highlight w:val="yellow"/>
        </w:rPr>
        <w:t>An</w:t>
      </w:r>
      <w:r w:rsidR="007E117E" w:rsidRPr="00AD5E7A">
        <w:rPr>
          <w:rFonts w:ascii="Arial" w:hAnsi="Arial" w:cs="Arial"/>
          <w:b/>
          <w:highlight w:val="yellow"/>
        </w:rPr>
        <w:t>lage</w:t>
      </w:r>
      <w:r w:rsidRPr="00AD5E7A">
        <w:rPr>
          <w:rFonts w:ascii="Arial" w:hAnsi="Arial" w:cs="Arial"/>
          <w:b/>
          <w:highlight w:val="yellow"/>
        </w:rPr>
        <w:t>: Liste von natürlichen bzw. nachwachsenden Rohstoffen zur Bewertung des Auswahlkriteriums 1b)</w:t>
      </w:r>
      <w:r w:rsidRPr="00501389">
        <w:rPr>
          <w:rFonts w:ascii="Arial" w:hAnsi="Arial" w:cs="Arial"/>
          <w:b/>
        </w:rPr>
        <w:t xml:space="preserve">  </w:t>
      </w:r>
    </w:p>
    <w:p w:rsidR="00501389" w:rsidRPr="00501389" w:rsidRDefault="00501389" w:rsidP="002174F1">
      <w:pPr>
        <w:spacing w:after="0"/>
        <w:rPr>
          <w:rFonts w:ascii="Arial" w:hAnsi="Arial" w:cs="Arial"/>
          <w:b/>
        </w:rPr>
      </w:pPr>
    </w:p>
    <w:tbl>
      <w:tblPr>
        <w:tblStyle w:val="Tabellenraster2"/>
        <w:tblW w:w="93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1843"/>
        <w:gridCol w:w="1559"/>
        <w:gridCol w:w="851"/>
        <w:gridCol w:w="3685"/>
      </w:tblGrid>
      <w:tr w:rsidR="00501389" w:rsidRPr="00AD5E7A" w:rsidTr="002174F1">
        <w:trPr>
          <w:trHeight w:val="312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2174F1" w:rsidRPr="00AD5E7A" w:rsidRDefault="002174F1" w:rsidP="008C7A9B">
            <w:pPr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AD5E7A">
              <w:rPr>
                <w:rFonts w:ascii="Arial Narrow" w:hAnsi="Arial Narrow"/>
                <w:b/>
                <w:sz w:val="20"/>
                <w:szCs w:val="20"/>
                <w:highlight w:val="yellow"/>
              </w:rPr>
              <w:t xml:space="preserve">Nr. 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2174F1" w:rsidRPr="00AD5E7A" w:rsidRDefault="002174F1" w:rsidP="008C7A9B">
            <w:pPr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AD5E7A">
              <w:rPr>
                <w:rFonts w:ascii="Arial Narrow" w:hAnsi="Arial Narrow"/>
                <w:b/>
                <w:sz w:val="20"/>
                <w:szCs w:val="20"/>
                <w:highlight w:val="yellow"/>
              </w:rPr>
              <w:t xml:space="preserve">Gruppe 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2174F1" w:rsidRPr="00AD5E7A" w:rsidRDefault="002174F1" w:rsidP="008C7A9B">
            <w:pPr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AD5E7A">
              <w:rPr>
                <w:rFonts w:ascii="Arial Narrow" w:hAnsi="Arial Narrow"/>
                <w:b/>
                <w:sz w:val="20"/>
                <w:szCs w:val="20"/>
                <w:highlight w:val="yellow"/>
              </w:rPr>
              <w:t xml:space="preserve">Baustoff 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2174F1" w:rsidRPr="00AD5E7A" w:rsidRDefault="002174F1" w:rsidP="008C7A9B">
            <w:pPr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AD5E7A">
              <w:rPr>
                <w:rFonts w:ascii="Arial Narrow" w:hAnsi="Arial Narrow"/>
                <w:b/>
                <w:sz w:val="20"/>
                <w:szCs w:val="20"/>
                <w:highlight w:val="yellow"/>
              </w:rPr>
              <w:t>Einsatzbereich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2174F1" w:rsidRPr="00AD5E7A" w:rsidRDefault="002174F1" w:rsidP="008C7A9B">
            <w:pPr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AD5E7A">
              <w:rPr>
                <w:rFonts w:ascii="Arial Narrow" w:hAnsi="Arial Narrow"/>
                <w:b/>
                <w:sz w:val="20"/>
                <w:szCs w:val="20"/>
                <w:highlight w:val="yellow"/>
              </w:rPr>
              <w:t>A</w:t>
            </w:r>
            <w:r w:rsidRPr="00AD5E7A">
              <w:rPr>
                <w:rFonts w:ascii="Arial Narrow" w:hAnsi="Arial Narrow"/>
                <w:b/>
                <w:sz w:val="20"/>
                <w:szCs w:val="20"/>
                <w:highlight w:val="yellow"/>
              </w:rPr>
              <w:t>n</w:t>
            </w:r>
            <w:r w:rsidRPr="00AD5E7A">
              <w:rPr>
                <w:rFonts w:ascii="Arial Narrow" w:hAnsi="Arial Narrow"/>
                <w:b/>
                <w:sz w:val="20"/>
                <w:szCs w:val="20"/>
                <w:highlight w:val="yellow"/>
              </w:rPr>
              <w:t>teil %</w:t>
            </w:r>
          </w:p>
        </w:tc>
        <w:tc>
          <w:tcPr>
            <w:tcW w:w="368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174F1" w:rsidRPr="00AD5E7A" w:rsidRDefault="002174F1" w:rsidP="008C7A9B">
            <w:pPr>
              <w:tabs>
                <w:tab w:val="left" w:pos="2200"/>
              </w:tabs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AD5E7A">
              <w:rPr>
                <w:rFonts w:ascii="Arial Narrow" w:hAnsi="Arial Narrow"/>
                <w:b/>
                <w:sz w:val="20"/>
                <w:szCs w:val="20"/>
                <w:highlight w:val="yellow"/>
              </w:rPr>
              <w:t xml:space="preserve">Bemerkung </w:t>
            </w:r>
            <w:r w:rsidRPr="00AD5E7A">
              <w:rPr>
                <w:rFonts w:ascii="Arial Narrow" w:hAnsi="Arial Narrow"/>
                <w:b/>
                <w:sz w:val="20"/>
                <w:szCs w:val="20"/>
                <w:highlight w:val="yellow"/>
              </w:rPr>
              <w:tab/>
            </w:r>
          </w:p>
        </w:tc>
      </w:tr>
      <w:tr w:rsidR="00501389" w:rsidRPr="00AD5E7A" w:rsidTr="002174F1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2174F1" w:rsidRPr="00AD5E7A" w:rsidRDefault="002174F1" w:rsidP="008C7A9B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AD5E7A">
              <w:rPr>
                <w:rFonts w:ascii="Arial Narrow" w:hAnsi="Arial Narrow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2174F1" w:rsidRPr="00AD5E7A" w:rsidRDefault="002174F1" w:rsidP="008C7A9B">
            <w:pPr>
              <w:rPr>
                <w:rFonts w:ascii="Arial Narrow" w:hAnsi="Arial Narrow"/>
                <w:b/>
                <w:sz w:val="24"/>
                <w:szCs w:val="24"/>
                <w:highlight w:val="yellow"/>
              </w:rPr>
            </w:pPr>
            <w:r w:rsidRPr="00AD5E7A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2174F1" w:rsidRPr="00AD5E7A" w:rsidRDefault="002174F1" w:rsidP="008C7A9B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AD5E7A">
              <w:rPr>
                <w:rFonts w:ascii="Arial Narrow" w:hAnsi="Arial Narrow"/>
                <w:sz w:val="20"/>
                <w:szCs w:val="20"/>
                <w:highlight w:val="yellow"/>
              </w:rPr>
              <w:t>Holz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2174F1" w:rsidRPr="00AD5E7A" w:rsidRDefault="002174F1" w:rsidP="008C7A9B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AD5E7A">
              <w:rPr>
                <w:rFonts w:ascii="Arial Narrow" w:hAnsi="Arial Narrow"/>
                <w:sz w:val="20"/>
                <w:szCs w:val="20"/>
                <w:highlight w:val="yellow"/>
              </w:rPr>
              <w:t>Gebäudehülle und Tragwerke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2174F1" w:rsidRPr="00AD5E7A" w:rsidRDefault="002174F1" w:rsidP="008C7A9B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AD5E7A">
              <w:rPr>
                <w:rFonts w:ascii="Arial Narrow" w:hAnsi="Arial Narrow"/>
                <w:sz w:val="20"/>
                <w:szCs w:val="20"/>
                <w:highlight w:val="yellow"/>
              </w:rPr>
              <w:t xml:space="preserve">100 </w:t>
            </w:r>
            <w:r w:rsidRPr="00AD5E7A">
              <w:rPr>
                <w:rFonts w:ascii="Arial Narrow" w:hAnsi="Arial Narrow"/>
                <w:sz w:val="20"/>
                <w:szCs w:val="20"/>
                <w:highlight w:val="yellow"/>
                <w:vertAlign w:val="superscript"/>
              </w:rPr>
              <w:t>1)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174F1" w:rsidRPr="00AD5E7A" w:rsidRDefault="002174F1" w:rsidP="008C7A9B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AD5E7A">
              <w:rPr>
                <w:rFonts w:ascii="Arial Narrow" w:hAnsi="Arial Narrow"/>
                <w:sz w:val="20"/>
                <w:szCs w:val="20"/>
                <w:highlight w:val="yellow"/>
                <w:vertAlign w:val="superscript"/>
              </w:rPr>
              <w:t>1)</w:t>
            </w:r>
            <w:r w:rsidRPr="00AD5E7A">
              <w:rPr>
                <w:rFonts w:ascii="Arial Narrow" w:hAnsi="Arial Narrow"/>
                <w:sz w:val="20"/>
                <w:szCs w:val="20"/>
                <w:highlight w:val="yellow"/>
              </w:rPr>
              <w:t xml:space="preserve"> außer Dacheindeckung</w:t>
            </w:r>
          </w:p>
        </w:tc>
      </w:tr>
      <w:tr w:rsidR="00501389" w:rsidRPr="00AD5E7A" w:rsidTr="002174F1">
        <w:trPr>
          <w:trHeight w:val="648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2174F1" w:rsidRPr="00AD5E7A" w:rsidRDefault="002174F1" w:rsidP="008C7A9B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AD5E7A">
              <w:rPr>
                <w:rFonts w:ascii="Arial Narrow" w:hAnsi="Arial Narrow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2174F1" w:rsidRPr="00AD5E7A" w:rsidRDefault="002174F1" w:rsidP="008C7A9B">
            <w:pPr>
              <w:rPr>
                <w:rFonts w:ascii="Arial Narrow" w:hAnsi="Arial Narrow"/>
                <w:b/>
                <w:sz w:val="24"/>
                <w:szCs w:val="24"/>
                <w:highlight w:val="yellow"/>
              </w:rPr>
            </w:pPr>
            <w:r w:rsidRPr="00AD5E7A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2174F1" w:rsidRPr="00AD5E7A" w:rsidRDefault="002174F1" w:rsidP="008C7A9B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AD5E7A">
              <w:rPr>
                <w:rFonts w:ascii="Arial Narrow" w:hAnsi="Arial Narrow"/>
                <w:sz w:val="20"/>
                <w:szCs w:val="20"/>
                <w:highlight w:val="yellow"/>
              </w:rPr>
              <w:t xml:space="preserve">Hanf, Stroh, Seegras, Flachs, Holzfaser </w:t>
            </w:r>
            <w:r w:rsidRPr="00AD5E7A">
              <w:rPr>
                <w:rFonts w:ascii="Arial Narrow" w:hAnsi="Arial Narrow"/>
                <w:b/>
                <w:sz w:val="20"/>
                <w:szCs w:val="20"/>
                <w:highlight w:val="yellow"/>
              </w:rPr>
              <w:t>oder</w:t>
            </w:r>
            <w:r w:rsidRPr="00AD5E7A">
              <w:rPr>
                <w:rFonts w:ascii="Arial Narrow" w:hAnsi="Arial Narrow"/>
                <w:sz w:val="20"/>
                <w:szCs w:val="20"/>
                <w:highlight w:val="yellow"/>
              </w:rPr>
              <w:t xml:space="preserve"> Cellulose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2174F1" w:rsidRPr="00AD5E7A" w:rsidRDefault="002174F1" w:rsidP="008C7A9B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AD5E7A">
              <w:rPr>
                <w:rFonts w:ascii="Arial Narrow" w:hAnsi="Arial Narrow"/>
                <w:sz w:val="20"/>
                <w:szCs w:val="20"/>
                <w:highlight w:val="yellow"/>
              </w:rPr>
              <w:t>Dämmung in Bereichen:  A</w:t>
            </w:r>
            <w:r w:rsidRPr="00AD5E7A">
              <w:rPr>
                <w:rFonts w:ascii="Arial Narrow" w:hAnsi="Arial Narrow"/>
                <w:sz w:val="20"/>
                <w:szCs w:val="20"/>
                <w:highlight w:val="yellow"/>
              </w:rPr>
              <w:t>u</w:t>
            </w:r>
            <w:r w:rsidRPr="00AD5E7A">
              <w:rPr>
                <w:rFonts w:ascii="Arial Narrow" w:hAnsi="Arial Narrow"/>
                <w:sz w:val="20"/>
                <w:szCs w:val="20"/>
                <w:highlight w:val="yellow"/>
              </w:rPr>
              <w:t xml:space="preserve">ßenwände, Dach </w:t>
            </w:r>
            <w:r w:rsidRPr="00AD5E7A">
              <w:rPr>
                <w:rFonts w:ascii="Arial Narrow" w:hAnsi="Arial Narrow"/>
                <w:b/>
                <w:sz w:val="20"/>
                <w:szCs w:val="20"/>
                <w:highlight w:val="yellow"/>
              </w:rPr>
              <w:t>oder</w:t>
            </w:r>
            <w:r w:rsidRPr="00AD5E7A">
              <w:rPr>
                <w:rFonts w:ascii="Arial Narrow" w:hAnsi="Arial Narrow"/>
                <w:sz w:val="20"/>
                <w:szCs w:val="20"/>
                <w:highlight w:val="yellow"/>
              </w:rPr>
              <w:t xml:space="preserve"> Geschos</w:t>
            </w:r>
            <w:r w:rsidRPr="00AD5E7A">
              <w:rPr>
                <w:rFonts w:ascii="Arial Narrow" w:hAnsi="Arial Narrow"/>
                <w:sz w:val="20"/>
                <w:szCs w:val="20"/>
                <w:highlight w:val="yellow"/>
              </w:rPr>
              <w:t>s</w:t>
            </w:r>
            <w:r w:rsidRPr="00AD5E7A">
              <w:rPr>
                <w:rFonts w:ascii="Arial Narrow" w:hAnsi="Arial Narrow"/>
                <w:sz w:val="20"/>
                <w:szCs w:val="20"/>
                <w:highlight w:val="yellow"/>
              </w:rPr>
              <w:t>decke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2174F1" w:rsidRPr="00AD5E7A" w:rsidRDefault="002174F1" w:rsidP="008C7A9B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AD5E7A">
              <w:rPr>
                <w:rFonts w:ascii="Arial Narrow" w:hAnsi="Arial Narrow"/>
                <w:sz w:val="20"/>
                <w:szCs w:val="20"/>
                <w:highlight w:val="yellow"/>
              </w:rPr>
              <w:t>100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174F1" w:rsidRPr="00AD5E7A" w:rsidRDefault="002174F1" w:rsidP="008C7A9B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</w:tr>
      <w:tr w:rsidR="00501389" w:rsidRPr="00AD5E7A" w:rsidTr="002174F1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2174F1" w:rsidRPr="00AD5E7A" w:rsidRDefault="002174F1" w:rsidP="008C7A9B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AD5E7A">
              <w:rPr>
                <w:rFonts w:ascii="Arial Narrow" w:hAnsi="Arial Narrow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2174F1" w:rsidRPr="00AD5E7A" w:rsidRDefault="002174F1" w:rsidP="008C7A9B">
            <w:pPr>
              <w:rPr>
                <w:rFonts w:ascii="Arial Narrow" w:hAnsi="Arial Narrow"/>
                <w:b/>
                <w:sz w:val="24"/>
                <w:szCs w:val="24"/>
                <w:highlight w:val="yellow"/>
              </w:rPr>
            </w:pPr>
            <w:r w:rsidRPr="00AD5E7A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2174F1" w:rsidRPr="00AD5E7A" w:rsidRDefault="002174F1" w:rsidP="008C7A9B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  <w:proofErr w:type="spellStart"/>
            <w:r w:rsidRPr="00AD5E7A">
              <w:rPr>
                <w:rFonts w:ascii="Arial Narrow" w:hAnsi="Arial Narrow"/>
                <w:sz w:val="20"/>
                <w:szCs w:val="20"/>
                <w:highlight w:val="yellow"/>
              </w:rPr>
              <w:t>Reet</w:t>
            </w:r>
            <w:proofErr w:type="spellEnd"/>
            <w:r w:rsidRPr="00AD5E7A">
              <w:rPr>
                <w:rFonts w:ascii="Arial Narrow" w:hAnsi="Arial Narrow"/>
                <w:sz w:val="20"/>
                <w:szCs w:val="20"/>
                <w:highlight w:val="yellow"/>
              </w:rPr>
              <w:t>/</w:t>
            </w:r>
            <w:proofErr w:type="spellStart"/>
            <w:r w:rsidRPr="00AD5E7A">
              <w:rPr>
                <w:rFonts w:ascii="Arial Narrow" w:hAnsi="Arial Narrow"/>
                <w:sz w:val="20"/>
                <w:szCs w:val="20"/>
                <w:highlight w:val="yellow"/>
              </w:rPr>
              <w:t>Miscanthus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2174F1" w:rsidRPr="00AD5E7A" w:rsidRDefault="002174F1" w:rsidP="008C7A9B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AD5E7A">
              <w:rPr>
                <w:rFonts w:ascii="Arial Narrow" w:hAnsi="Arial Narrow"/>
                <w:sz w:val="20"/>
                <w:szCs w:val="20"/>
                <w:highlight w:val="yellow"/>
              </w:rPr>
              <w:t xml:space="preserve">Dacheindeckung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2174F1" w:rsidRPr="00AD5E7A" w:rsidRDefault="002174F1" w:rsidP="008C7A9B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AD5E7A">
              <w:rPr>
                <w:rFonts w:ascii="Arial Narrow" w:hAnsi="Arial Narrow"/>
                <w:sz w:val="20"/>
                <w:szCs w:val="20"/>
                <w:highlight w:val="yellow"/>
              </w:rPr>
              <w:t>100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174F1" w:rsidRPr="00AD5E7A" w:rsidRDefault="002174F1" w:rsidP="008C7A9B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AD5E7A">
              <w:rPr>
                <w:rFonts w:ascii="Arial Narrow" w:hAnsi="Arial Narrow"/>
                <w:sz w:val="20"/>
                <w:szCs w:val="20"/>
                <w:highlight w:val="yellow"/>
              </w:rPr>
              <w:t> </w:t>
            </w:r>
          </w:p>
        </w:tc>
      </w:tr>
      <w:tr w:rsidR="00501389" w:rsidRPr="00AD5E7A" w:rsidTr="002174F1">
        <w:trPr>
          <w:trHeight w:val="581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2174F1" w:rsidRPr="00AD5E7A" w:rsidRDefault="002174F1" w:rsidP="008C7A9B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AD5E7A">
              <w:rPr>
                <w:rFonts w:ascii="Arial Narrow" w:hAnsi="Arial Narrow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2174F1" w:rsidRPr="00AD5E7A" w:rsidRDefault="002174F1" w:rsidP="008C7A9B">
            <w:pPr>
              <w:rPr>
                <w:rFonts w:ascii="Arial Narrow" w:hAnsi="Arial Narrow"/>
                <w:b/>
                <w:sz w:val="24"/>
                <w:szCs w:val="24"/>
                <w:highlight w:val="yellow"/>
              </w:rPr>
            </w:pPr>
            <w:r w:rsidRPr="00AD5E7A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2174F1" w:rsidRPr="00AD5E7A" w:rsidRDefault="002174F1" w:rsidP="008C7A9B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AD5E7A">
              <w:rPr>
                <w:rFonts w:ascii="Arial Narrow" w:hAnsi="Arial Narrow"/>
                <w:sz w:val="20"/>
                <w:szCs w:val="20"/>
                <w:highlight w:val="yellow"/>
              </w:rPr>
              <w:t>Holzfenster und Hol</w:t>
            </w:r>
            <w:r w:rsidRPr="00AD5E7A">
              <w:rPr>
                <w:rFonts w:ascii="Arial Narrow" w:hAnsi="Arial Narrow"/>
                <w:sz w:val="20"/>
                <w:szCs w:val="20"/>
                <w:highlight w:val="yellow"/>
              </w:rPr>
              <w:t>z</w:t>
            </w:r>
            <w:r w:rsidRPr="00AD5E7A">
              <w:rPr>
                <w:rFonts w:ascii="Arial Narrow" w:hAnsi="Arial Narrow"/>
                <w:sz w:val="20"/>
                <w:szCs w:val="20"/>
                <w:highlight w:val="yellow"/>
              </w:rPr>
              <w:t xml:space="preserve">türen </w:t>
            </w:r>
            <w:r w:rsidRPr="00AD5E7A">
              <w:rPr>
                <w:rFonts w:ascii="Arial Narrow" w:hAnsi="Arial Narrow"/>
                <w:sz w:val="20"/>
                <w:szCs w:val="20"/>
                <w:highlight w:val="yellow"/>
                <w:vertAlign w:val="superscript"/>
              </w:rPr>
              <w:t>2)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2174F1" w:rsidRPr="00AD5E7A" w:rsidRDefault="002174F1" w:rsidP="008C7A9B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AD5E7A">
              <w:rPr>
                <w:rFonts w:ascii="Arial Narrow" w:hAnsi="Arial Narrow"/>
                <w:sz w:val="20"/>
                <w:szCs w:val="20"/>
                <w:highlight w:val="yellow"/>
              </w:rPr>
              <w:t>Gebäudehülle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2174F1" w:rsidRPr="00AD5E7A" w:rsidRDefault="002174F1" w:rsidP="008C7A9B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AD5E7A">
              <w:rPr>
                <w:rFonts w:ascii="Arial Narrow" w:hAnsi="Arial Narrow"/>
                <w:sz w:val="20"/>
                <w:szCs w:val="20"/>
                <w:highlight w:val="yellow"/>
              </w:rPr>
              <w:t>100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174F1" w:rsidRPr="00AD5E7A" w:rsidRDefault="002174F1" w:rsidP="008C7A9B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AD5E7A">
              <w:rPr>
                <w:rFonts w:ascii="Arial Narrow" w:hAnsi="Arial Narrow"/>
                <w:sz w:val="20"/>
                <w:szCs w:val="20"/>
                <w:highlight w:val="yellow"/>
                <w:vertAlign w:val="superscript"/>
              </w:rPr>
              <w:t>2)</w:t>
            </w:r>
            <w:r w:rsidRPr="00AD5E7A">
              <w:rPr>
                <w:rFonts w:ascii="Arial Narrow" w:hAnsi="Arial Narrow"/>
                <w:sz w:val="20"/>
                <w:szCs w:val="20"/>
                <w:highlight w:val="yellow"/>
              </w:rPr>
              <w:t xml:space="preserve"> heimische Hölzer, Material muss FSC oder PEFC zertifiziert sein, keine Laminate </w:t>
            </w:r>
          </w:p>
        </w:tc>
      </w:tr>
      <w:tr w:rsidR="00501389" w:rsidRPr="00AD5E7A" w:rsidTr="002174F1">
        <w:trPr>
          <w:trHeight w:val="474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noWrap/>
            <w:hideMark/>
          </w:tcPr>
          <w:p w:rsidR="002174F1" w:rsidRPr="00AD5E7A" w:rsidRDefault="002174F1" w:rsidP="008C7A9B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AD5E7A">
              <w:rPr>
                <w:rFonts w:ascii="Arial Narrow" w:hAnsi="Arial Narrow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FFF" w:themeFill="background1"/>
            <w:noWrap/>
            <w:hideMark/>
          </w:tcPr>
          <w:p w:rsidR="002174F1" w:rsidRPr="00AD5E7A" w:rsidRDefault="002174F1" w:rsidP="008C7A9B">
            <w:pPr>
              <w:rPr>
                <w:rFonts w:ascii="Arial Narrow" w:hAnsi="Arial Narrow"/>
                <w:b/>
                <w:sz w:val="24"/>
                <w:szCs w:val="24"/>
                <w:highlight w:val="yellow"/>
              </w:rPr>
            </w:pPr>
            <w:r w:rsidRPr="00AD5E7A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FFF" w:themeFill="background1"/>
            <w:hideMark/>
          </w:tcPr>
          <w:p w:rsidR="002174F1" w:rsidRPr="00AD5E7A" w:rsidRDefault="002174F1" w:rsidP="008C7A9B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AD5E7A">
              <w:rPr>
                <w:rFonts w:ascii="Arial Narrow" w:hAnsi="Arial Narrow"/>
                <w:sz w:val="20"/>
                <w:szCs w:val="20"/>
                <w:highlight w:val="yellow"/>
              </w:rPr>
              <w:t>Heizung mit Erneue</w:t>
            </w:r>
            <w:r w:rsidRPr="00AD5E7A">
              <w:rPr>
                <w:rFonts w:ascii="Arial Narrow" w:hAnsi="Arial Narrow"/>
                <w:sz w:val="20"/>
                <w:szCs w:val="20"/>
                <w:highlight w:val="yellow"/>
              </w:rPr>
              <w:t>r</w:t>
            </w:r>
            <w:r w:rsidRPr="00AD5E7A">
              <w:rPr>
                <w:rFonts w:ascii="Arial Narrow" w:hAnsi="Arial Narrow"/>
                <w:sz w:val="20"/>
                <w:szCs w:val="20"/>
                <w:highlight w:val="yellow"/>
              </w:rPr>
              <w:t xml:space="preserve">baren Energien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FFF" w:themeFill="background1"/>
            <w:noWrap/>
            <w:hideMark/>
          </w:tcPr>
          <w:p w:rsidR="002174F1" w:rsidRPr="00AD5E7A" w:rsidRDefault="002174F1" w:rsidP="008C7A9B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AD5E7A">
              <w:rPr>
                <w:rFonts w:ascii="Arial Narrow" w:hAnsi="Arial Narrow"/>
                <w:sz w:val="20"/>
                <w:szCs w:val="20"/>
                <w:highlight w:val="yellow"/>
              </w:rPr>
              <w:t>Wärmeerzeugung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FFF" w:themeFill="background1"/>
            <w:hideMark/>
          </w:tcPr>
          <w:p w:rsidR="002174F1" w:rsidRPr="00AD5E7A" w:rsidRDefault="002174F1" w:rsidP="008C7A9B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AD5E7A">
              <w:rPr>
                <w:rFonts w:ascii="Arial Narrow" w:hAnsi="Arial Narrow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2174F1" w:rsidRPr="00AD5E7A" w:rsidRDefault="002174F1" w:rsidP="008C7A9B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AD5E7A">
              <w:rPr>
                <w:rFonts w:ascii="Arial Narrow" w:hAnsi="Arial Narrow"/>
                <w:sz w:val="20"/>
                <w:szCs w:val="20"/>
                <w:highlight w:val="yellow"/>
              </w:rPr>
              <w:t xml:space="preserve">z. B. Pellets, Hackschnitzel, Wärmepumpe, Solarthermieunterstützung, Biogas  </w:t>
            </w:r>
          </w:p>
        </w:tc>
      </w:tr>
      <w:tr w:rsidR="00501389" w:rsidRPr="00AD5E7A" w:rsidTr="00EA77CC">
        <w:trPr>
          <w:trHeight w:val="894"/>
        </w:trPr>
        <w:tc>
          <w:tcPr>
            <w:tcW w:w="53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2174F1" w:rsidRPr="00AD5E7A" w:rsidRDefault="002174F1" w:rsidP="008C7A9B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AD5E7A">
              <w:rPr>
                <w:rFonts w:ascii="Arial Narrow" w:hAnsi="Arial Narrow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2174F1" w:rsidRPr="00AD5E7A" w:rsidRDefault="002174F1" w:rsidP="008C7A9B">
            <w:pPr>
              <w:rPr>
                <w:rFonts w:ascii="Arial Narrow" w:hAnsi="Arial Narrow"/>
                <w:b/>
                <w:sz w:val="24"/>
                <w:szCs w:val="24"/>
                <w:highlight w:val="yellow"/>
              </w:rPr>
            </w:pPr>
            <w:r w:rsidRPr="00AD5E7A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B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2174F1" w:rsidRPr="00AD5E7A" w:rsidRDefault="002174F1" w:rsidP="008C7A9B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AD5E7A">
              <w:rPr>
                <w:rFonts w:ascii="Arial Narrow" w:hAnsi="Arial Narrow"/>
                <w:sz w:val="20"/>
                <w:szCs w:val="20"/>
                <w:highlight w:val="yellow"/>
              </w:rPr>
              <w:t xml:space="preserve">Holzfußböden </w:t>
            </w:r>
            <w:r w:rsidRPr="00AD5E7A">
              <w:rPr>
                <w:rFonts w:ascii="Arial Narrow" w:hAnsi="Arial Narrow"/>
                <w:sz w:val="20"/>
                <w:szCs w:val="20"/>
                <w:highlight w:val="yellow"/>
                <w:vertAlign w:val="superscript"/>
              </w:rPr>
              <w:t>2)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2174F1" w:rsidRPr="00AD5E7A" w:rsidRDefault="002174F1" w:rsidP="008C7A9B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AD5E7A">
              <w:rPr>
                <w:rFonts w:ascii="Arial Narrow" w:hAnsi="Arial Narrow"/>
                <w:sz w:val="20"/>
                <w:szCs w:val="20"/>
                <w:highlight w:val="yellow"/>
              </w:rPr>
              <w:t>Fußböden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2174F1" w:rsidRPr="00AD5E7A" w:rsidRDefault="002174F1" w:rsidP="008C7A9B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AD5E7A">
              <w:rPr>
                <w:rFonts w:ascii="Arial Narrow" w:hAnsi="Arial Narrow"/>
                <w:sz w:val="20"/>
                <w:szCs w:val="20"/>
                <w:highlight w:val="yellow"/>
              </w:rPr>
              <w:t xml:space="preserve">100 </w:t>
            </w:r>
            <w:r w:rsidRPr="00AD5E7A">
              <w:rPr>
                <w:rFonts w:ascii="Arial Narrow" w:hAnsi="Arial Narrow"/>
                <w:sz w:val="20"/>
                <w:szCs w:val="20"/>
                <w:highlight w:val="yellow"/>
                <w:vertAlign w:val="superscript"/>
              </w:rPr>
              <w:t>3)</w:t>
            </w:r>
          </w:p>
        </w:tc>
        <w:tc>
          <w:tcPr>
            <w:tcW w:w="368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hideMark/>
          </w:tcPr>
          <w:p w:rsidR="002174F1" w:rsidRPr="00AD5E7A" w:rsidRDefault="002174F1" w:rsidP="008C7A9B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AD5E7A">
              <w:rPr>
                <w:rFonts w:ascii="Arial Narrow" w:hAnsi="Arial Narrow"/>
                <w:sz w:val="20"/>
                <w:szCs w:val="20"/>
                <w:highlight w:val="yellow"/>
                <w:vertAlign w:val="superscript"/>
              </w:rPr>
              <w:t xml:space="preserve">2) </w:t>
            </w:r>
            <w:r w:rsidRPr="00AD5E7A">
              <w:rPr>
                <w:rFonts w:ascii="Arial Narrow" w:hAnsi="Arial Narrow"/>
                <w:sz w:val="20"/>
                <w:szCs w:val="20"/>
                <w:highlight w:val="yellow"/>
              </w:rPr>
              <w:t xml:space="preserve">heimische Hölzer, Material muss FSC oder PEFC zertifiziert sein, keine Laminate, </w:t>
            </w:r>
            <w:r w:rsidRPr="00AD5E7A">
              <w:rPr>
                <w:rFonts w:ascii="Arial Narrow" w:hAnsi="Arial Narrow"/>
                <w:sz w:val="20"/>
                <w:szCs w:val="20"/>
                <w:highlight w:val="yellow"/>
              </w:rPr>
              <w:br/>
            </w:r>
            <w:r w:rsidRPr="00AD5E7A">
              <w:rPr>
                <w:rFonts w:ascii="Arial Narrow" w:hAnsi="Arial Narrow"/>
                <w:sz w:val="20"/>
                <w:szCs w:val="20"/>
                <w:highlight w:val="yellow"/>
                <w:vertAlign w:val="superscript"/>
              </w:rPr>
              <w:t>3)</w:t>
            </w:r>
            <w:r w:rsidRPr="00AD5E7A">
              <w:rPr>
                <w:rFonts w:ascii="Arial Narrow" w:hAnsi="Arial Narrow"/>
                <w:sz w:val="20"/>
                <w:szCs w:val="20"/>
                <w:highlight w:val="yellow"/>
              </w:rPr>
              <w:t xml:space="preserve"> außer Nassbereich, eine Kombination der Nr. 5 und 6 ist möglich   </w:t>
            </w:r>
          </w:p>
        </w:tc>
      </w:tr>
      <w:tr w:rsidR="00501389" w:rsidRPr="00AD5E7A" w:rsidTr="00415B4E">
        <w:trPr>
          <w:trHeight w:val="4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2174F1" w:rsidRPr="00AD5E7A" w:rsidRDefault="002174F1" w:rsidP="008C7A9B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AD5E7A">
              <w:rPr>
                <w:rFonts w:ascii="Arial Narrow" w:hAnsi="Arial Narrow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2174F1" w:rsidRPr="00AD5E7A" w:rsidRDefault="002174F1" w:rsidP="008C7A9B">
            <w:pPr>
              <w:rPr>
                <w:rFonts w:ascii="Arial Narrow" w:hAnsi="Arial Narrow"/>
                <w:b/>
                <w:sz w:val="24"/>
                <w:szCs w:val="24"/>
                <w:highlight w:val="yellow"/>
              </w:rPr>
            </w:pPr>
            <w:r w:rsidRPr="00AD5E7A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174F1" w:rsidRPr="00AD5E7A" w:rsidRDefault="002174F1" w:rsidP="008C7A9B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AD5E7A">
              <w:rPr>
                <w:rFonts w:ascii="Arial Narrow" w:hAnsi="Arial Narrow"/>
                <w:sz w:val="20"/>
                <w:szCs w:val="20"/>
                <w:highlight w:val="yellow"/>
              </w:rPr>
              <w:t>Kork, Linoleum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2174F1" w:rsidRPr="00AD5E7A" w:rsidRDefault="002174F1" w:rsidP="008C7A9B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AD5E7A">
              <w:rPr>
                <w:rFonts w:ascii="Arial Narrow" w:hAnsi="Arial Narrow"/>
                <w:sz w:val="20"/>
                <w:szCs w:val="20"/>
                <w:highlight w:val="yellow"/>
              </w:rPr>
              <w:t>Fußböden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174F1" w:rsidRPr="00AD5E7A" w:rsidRDefault="002174F1" w:rsidP="008C7A9B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AD5E7A">
              <w:rPr>
                <w:rFonts w:ascii="Arial Narrow" w:hAnsi="Arial Narrow"/>
                <w:sz w:val="20"/>
                <w:szCs w:val="20"/>
                <w:highlight w:val="yellow"/>
              </w:rPr>
              <w:t xml:space="preserve">100 </w:t>
            </w:r>
            <w:r w:rsidRPr="00AD5E7A">
              <w:rPr>
                <w:rFonts w:ascii="Arial Narrow" w:hAnsi="Arial Narrow"/>
                <w:sz w:val="20"/>
                <w:szCs w:val="20"/>
                <w:highlight w:val="yellow"/>
                <w:vertAlign w:val="superscript"/>
              </w:rPr>
              <w:t xml:space="preserve">3)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174F1" w:rsidRPr="00AD5E7A" w:rsidRDefault="002174F1" w:rsidP="008C7A9B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AD5E7A">
              <w:rPr>
                <w:rFonts w:ascii="Arial Narrow" w:hAnsi="Arial Narrow"/>
                <w:sz w:val="20"/>
                <w:szCs w:val="20"/>
                <w:highlight w:val="yellow"/>
                <w:vertAlign w:val="superscript"/>
              </w:rPr>
              <w:t>3)</w:t>
            </w:r>
            <w:r w:rsidRPr="00AD5E7A">
              <w:rPr>
                <w:rFonts w:ascii="Arial Narrow" w:hAnsi="Arial Narrow"/>
                <w:sz w:val="20"/>
                <w:szCs w:val="20"/>
                <w:highlight w:val="yellow"/>
              </w:rPr>
              <w:t xml:space="preserve"> außer Nassbereich, keine Laminate, eine Kombination der Nr. 5 und 6 ist möglich    </w:t>
            </w:r>
          </w:p>
        </w:tc>
      </w:tr>
      <w:tr w:rsidR="00501389" w:rsidRPr="00AD5E7A" w:rsidTr="00415B4E">
        <w:trPr>
          <w:trHeight w:val="26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2174F1" w:rsidRPr="00AD5E7A" w:rsidRDefault="002174F1" w:rsidP="008C7A9B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AD5E7A">
              <w:rPr>
                <w:rFonts w:ascii="Arial Narrow" w:hAnsi="Arial Narrow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2174F1" w:rsidRPr="00AD5E7A" w:rsidRDefault="002174F1" w:rsidP="008C7A9B">
            <w:pPr>
              <w:rPr>
                <w:rFonts w:ascii="Arial Narrow" w:hAnsi="Arial Narrow"/>
                <w:b/>
                <w:sz w:val="24"/>
                <w:szCs w:val="24"/>
                <w:highlight w:val="yellow"/>
              </w:rPr>
            </w:pPr>
            <w:r w:rsidRPr="00AD5E7A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174F1" w:rsidRPr="00AD5E7A" w:rsidRDefault="002174F1" w:rsidP="008C7A9B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AD5E7A">
              <w:rPr>
                <w:rFonts w:ascii="Arial Narrow" w:hAnsi="Arial Narrow"/>
                <w:sz w:val="20"/>
                <w:szCs w:val="20"/>
                <w:highlight w:val="yellow"/>
              </w:rPr>
              <w:t>Lehm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2174F1" w:rsidRPr="00AD5E7A" w:rsidRDefault="002174F1" w:rsidP="008C7A9B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AD5E7A">
              <w:rPr>
                <w:rFonts w:ascii="Arial Narrow" w:hAnsi="Arial Narrow"/>
                <w:sz w:val="20"/>
                <w:szCs w:val="20"/>
                <w:highlight w:val="yellow"/>
              </w:rPr>
              <w:t>Wandputz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174F1" w:rsidRPr="00AD5E7A" w:rsidRDefault="002174F1" w:rsidP="008C7A9B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AD5E7A">
              <w:rPr>
                <w:rFonts w:ascii="Arial Narrow" w:hAnsi="Arial Narrow"/>
                <w:sz w:val="20"/>
                <w:szCs w:val="20"/>
                <w:highlight w:val="yellow"/>
              </w:rPr>
              <w:t xml:space="preserve">100 </w:t>
            </w:r>
            <w:r w:rsidRPr="00AD5E7A">
              <w:rPr>
                <w:rFonts w:ascii="Arial Narrow" w:hAnsi="Arial Narrow"/>
                <w:sz w:val="20"/>
                <w:szCs w:val="20"/>
                <w:highlight w:val="yellow"/>
                <w:vertAlign w:val="superscript"/>
              </w:rPr>
              <w:t xml:space="preserve">4)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174F1" w:rsidRPr="00AD5E7A" w:rsidRDefault="002174F1" w:rsidP="008C7A9B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AD5E7A">
              <w:rPr>
                <w:rFonts w:ascii="Arial Narrow" w:hAnsi="Arial Narrow"/>
                <w:sz w:val="20"/>
                <w:szCs w:val="20"/>
                <w:highlight w:val="yellow"/>
                <w:vertAlign w:val="superscript"/>
              </w:rPr>
              <w:t>4)</w:t>
            </w:r>
            <w:r w:rsidRPr="00AD5E7A">
              <w:rPr>
                <w:rFonts w:ascii="Arial Narrow" w:hAnsi="Arial Narrow"/>
                <w:sz w:val="20"/>
                <w:szCs w:val="20"/>
                <w:highlight w:val="yellow"/>
              </w:rPr>
              <w:t xml:space="preserve"> außer im direkten Spritzwasserbereich </w:t>
            </w:r>
          </w:p>
        </w:tc>
      </w:tr>
      <w:tr w:rsidR="00501389" w:rsidRPr="00AD5E7A" w:rsidTr="00415B4E">
        <w:trPr>
          <w:trHeight w:val="698"/>
        </w:trPr>
        <w:tc>
          <w:tcPr>
            <w:tcW w:w="534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:rsidR="002174F1" w:rsidRPr="00AD5E7A" w:rsidRDefault="002174F1" w:rsidP="008C7A9B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AD5E7A">
              <w:rPr>
                <w:rFonts w:ascii="Arial Narrow" w:hAnsi="Arial Narrow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:rsidR="002174F1" w:rsidRPr="00AD5E7A" w:rsidRDefault="002174F1" w:rsidP="008C7A9B">
            <w:pPr>
              <w:rPr>
                <w:rFonts w:ascii="Arial Narrow" w:hAnsi="Arial Narrow"/>
                <w:b/>
                <w:sz w:val="24"/>
                <w:szCs w:val="24"/>
                <w:highlight w:val="yellow"/>
              </w:rPr>
            </w:pPr>
            <w:r w:rsidRPr="00AD5E7A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hideMark/>
          </w:tcPr>
          <w:p w:rsidR="002174F1" w:rsidRPr="00AD5E7A" w:rsidRDefault="002174F1" w:rsidP="008C7A9B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AD5E7A">
              <w:rPr>
                <w:rFonts w:ascii="Arial Narrow" w:hAnsi="Arial Narrow"/>
                <w:sz w:val="20"/>
                <w:szCs w:val="20"/>
                <w:highlight w:val="yellow"/>
              </w:rPr>
              <w:t>Faserputz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:rsidR="002174F1" w:rsidRPr="00AD5E7A" w:rsidRDefault="00415B4E" w:rsidP="008C7A9B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AD5E7A">
              <w:rPr>
                <w:rFonts w:ascii="Arial Narrow" w:hAnsi="Arial Narrow"/>
                <w:sz w:val="20"/>
                <w:szCs w:val="20"/>
                <w:highlight w:val="yellow"/>
              </w:rPr>
              <w:t>Wandputz</w:t>
            </w:r>
            <w:r w:rsidR="002174F1" w:rsidRPr="00AD5E7A">
              <w:rPr>
                <w:rFonts w:ascii="Arial Narrow" w:hAnsi="Arial Narrow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hideMark/>
          </w:tcPr>
          <w:p w:rsidR="002174F1" w:rsidRPr="00AD5E7A" w:rsidRDefault="002174F1" w:rsidP="008C7A9B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AD5E7A">
              <w:rPr>
                <w:rFonts w:ascii="Arial Narrow" w:hAnsi="Arial Narrow"/>
                <w:sz w:val="20"/>
                <w:szCs w:val="20"/>
                <w:highlight w:val="yellow"/>
              </w:rPr>
              <w:t xml:space="preserve">100 </w:t>
            </w:r>
            <w:r w:rsidRPr="00AD5E7A">
              <w:rPr>
                <w:rFonts w:ascii="Arial Narrow" w:hAnsi="Arial Narrow"/>
                <w:sz w:val="20"/>
                <w:szCs w:val="20"/>
                <w:highlight w:val="yellow"/>
                <w:vertAlign w:val="superscript"/>
              </w:rPr>
              <w:t xml:space="preserve">4)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hideMark/>
          </w:tcPr>
          <w:p w:rsidR="002174F1" w:rsidRPr="00AD5E7A" w:rsidRDefault="002174F1" w:rsidP="008C7A9B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AD5E7A">
              <w:rPr>
                <w:rFonts w:ascii="Arial Narrow" w:hAnsi="Arial Narrow"/>
                <w:sz w:val="20"/>
                <w:szCs w:val="20"/>
                <w:highlight w:val="yellow"/>
              </w:rPr>
              <w:t xml:space="preserve">Einsatz von Naturfaserputzen z. B. Textil-, Zellulose- oder Rauhfaserputze,           </w:t>
            </w:r>
            <w:r w:rsidRPr="00AD5E7A">
              <w:rPr>
                <w:rFonts w:ascii="Arial Narrow" w:hAnsi="Arial Narrow"/>
                <w:sz w:val="20"/>
                <w:szCs w:val="20"/>
                <w:highlight w:val="yellow"/>
              </w:rPr>
              <w:br/>
              <w:t xml:space="preserve"> </w:t>
            </w:r>
            <w:r w:rsidRPr="00AD5E7A">
              <w:rPr>
                <w:rFonts w:ascii="Arial Narrow" w:hAnsi="Arial Narrow"/>
                <w:sz w:val="20"/>
                <w:szCs w:val="20"/>
                <w:highlight w:val="yellow"/>
                <w:vertAlign w:val="superscript"/>
              </w:rPr>
              <w:t>4)</w:t>
            </w:r>
            <w:r w:rsidRPr="00AD5E7A">
              <w:rPr>
                <w:rFonts w:ascii="Arial Narrow" w:hAnsi="Arial Narrow"/>
                <w:sz w:val="20"/>
                <w:szCs w:val="20"/>
                <w:highlight w:val="yellow"/>
              </w:rPr>
              <w:t xml:space="preserve"> außer im direkten Spritzwasserbereich  </w:t>
            </w:r>
          </w:p>
        </w:tc>
      </w:tr>
    </w:tbl>
    <w:p w:rsidR="00EA77CC" w:rsidRPr="00501389" w:rsidRDefault="002174F1" w:rsidP="00B634E2">
      <w:pPr>
        <w:keepNext/>
        <w:keepLines/>
        <w:spacing w:before="480" w:after="0"/>
        <w:outlineLvl w:val="0"/>
        <w:rPr>
          <w:rFonts w:ascii="Arial" w:eastAsiaTheme="majorEastAsia" w:hAnsi="Arial" w:cs="Arial"/>
          <w:b/>
          <w:bCs/>
        </w:rPr>
      </w:pPr>
      <w:r w:rsidRPr="00AD5E7A">
        <w:rPr>
          <w:rFonts w:ascii="Arial" w:hAnsi="Arial" w:cs="Arial"/>
          <w:highlight w:val="yellow"/>
        </w:rPr>
        <w:t xml:space="preserve">Beim Auswahlkriterium 1b)  wird </w:t>
      </w:r>
      <w:r w:rsidR="00915112" w:rsidRPr="00AD5E7A">
        <w:rPr>
          <w:rFonts w:ascii="Arial" w:hAnsi="Arial" w:cs="Arial"/>
          <w:highlight w:val="yellow"/>
        </w:rPr>
        <w:t xml:space="preserve">maximal </w:t>
      </w:r>
      <w:r w:rsidRPr="00AD5E7A">
        <w:rPr>
          <w:rFonts w:ascii="Arial" w:hAnsi="Arial" w:cs="Arial"/>
          <w:b/>
          <w:highlight w:val="yellow"/>
        </w:rPr>
        <w:t>ein Bewertungspunkt</w:t>
      </w:r>
      <w:r w:rsidRPr="00AD5E7A">
        <w:rPr>
          <w:rFonts w:ascii="Arial" w:hAnsi="Arial" w:cs="Arial"/>
          <w:highlight w:val="yellow"/>
        </w:rPr>
        <w:t xml:space="preserve"> für die Umsetzung </w:t>
      </w:r>
      <w:r w:rsidRPr="00AD5E7A">
        <w:rPr>
          <w:rFonts w:ascii="Arial" w:hAnsi="Arial" w:cs="Arial"/>
          <w:b/>
          <w:highlight w:val="yellow"/>
        </w:rPr>
        <w:t>einer Maßnahme</w:t>
      </w:r>
      <w:r w:rsidRPr="00AD5E7A">
        <w:rPr>
          <w:rFonts w:ascii="Arial" w:hAnsi="Arial" w:cs="Arial"/>
          <w:highlight w:val="yellow"/>
        </w:rPr>
        <w:t xml:space="preserve"> aus der </w:t>
      </w:r>
      <w:r w:rsidRPr="00AD5E7A">
        <w:rPr>
          <w:rFonts w:ascii="Arial" w:hAnsi="Arial" w:cs="Arial"/>
          <w:b/>
          <w:highlight w:val="yellow"/>
        </w:rPr>
        <w:t>Gruppe "A"</w:t>
      </w:r>
      <w:r w:rsidRPr="00AD5E7A">
        <w:rPr>
          <w:rFonts w:ascii="Arial" w:hAnsi="Arial" w:cs="Arial"/>
          <w:highlight w:val="yellow"/>
        </w:rPr>
        <w:t xml:space="preserve"> </w:t>
      </w:r>
      <w:r w:rsidRPr="00AD5E7A">
        <w:rPr>
          <w:rFonts w:ascii="Arial" w:hAnsi="Arial" w:cs="Arial"/>
          <w:highlight w:val="yellow"/>
          <w:u w:val="single"/>
        </w:rPr>
        <w:t>oder</w:t>
      </w:r>
      <w:r w:rsidRPr="00AD5E7A">
        <w:rPr>
          <w:rFonts w:ascii="Arial" w:hAnsi="Arial" w:cs="Arial"/>
          <w:highlight w:val="yellow"/>
        </w:rPr>
        <w:t xml:space="preserve"> für die Umsetzung von </w:t>
      </w:r>
      <w:r w:rsidRPr="00AD5E7A">
        <w:rPr>
          <w:rFonts w:ascii="Arial" w:hAnsi="Arial" w:cs="Arial"/>
          <w:b/>
          <w:highlight w:val="yellow"/>
        </w:rPr>
        <w:t>zwei Maßnahmen</w:t>
      </w:r>
      <w:r w:rsidRPr="00AD5E7A">
        <w:rPr>
          <w:rFonts w:ascii="Arial" w:hAnsi="Arial" w:cs="Arial"/>
          <w:highlight w:val="yellow"/>
        </w:rPr>
        <w:t xml:space="preserve"> aus der </w:t>
      </w:r>
      <w:r w:rsidRPr="00AD5E7A">
        <w:rPr>
          <w:rFonts w:ascii="Arial" w:hAnsi="Arial" w:cs="Arial"/>
          <w:b/>
          <w:highlight w:val="yellow"/>
        </w:rPr>
        <w:t>Gruppe "B"</w:t>
      </w:r>
      <w:r w:rsidRPr="00AD5E7A">
        <w:rPr>
          <w:rFonts w:ascii="Arial" w:hAnsi="Arial" w:cs="Arial"/>
          <w:highlight w:val="yellow"/>
        </w:rPr>
        <w:t xml:space="preserve"> vergeben.</w:t>
      </w:r>
      <w:r w:rsidRPr="00501389">
        <w:rPr>
          <w:rFonts w:ascii="Arial" w:hAnsi="Arial" w:cs="Arial"/>
        </w:rPr>
        <w:t xml:space="preserve"> </w:t>
      </w:r>
      <w:r w:rsidRPr="00501389">
        <w:rPr>
          <w:rFonts w:ascii="Arial" w:hAnsi="Arial" w:cs="Arial"/>
        </w:rPr>
        <w:br/>
      </w:r>
    </w:p>
    <w:p w:rsidR="00480DF2" w:rsidRPr="00F71EDA" w:rsidRDefault="00480DF2" w:rsidP="00480DF2">
      <w:pPr>
        <w:ind w:hanging="69"/>
        <w:rPr>
          <w:rFonts w:cs="Arial"/>
          <w:sz w:val="24"/>
          <w:szCs w:val="24"/>
        </w:rPr>
      </w:pPr>
    </w:p>
    <w:bookmarkEnd w:id="1"/>
    <w:sectPr w:rsidR="00480DF2" w:rsidRPr="00F71EDA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7DA" w:rsidRDefault="005947DA" w:rsidP="00057040">
      <w:pPr>
        <w:spacing w:after="0" w:line="240" w:lineRule="auto"/>
      </w:pPr>
      <w:r>
        <w:separator/>
      </w:r>
    </w:p>
  </w:endnote>
  <w:endnote w:type="continuationSeparator" w:id="0">
    <w:p w:rsidR="005947DA" w:rsidRDefault="005947DA" w:rsidP="00057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521548"/>
      <w:docPartObj>
        <w:docPartGallery w:val="Page Numbers (Bottom of Page)"/>
        <w:docPartUnique/>
      </w:docPartObj>
    </w:sdtPr>
    <w:sdtEndPr/>
    <w:sdtContent>
      <w:p w:rsidR="00751D33" w:rsidRDefault="00751D33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7CD">
          <w:rPr>
            <w:noProof/>
          </w:rPr>
          <w:t>3</w:t>
        </w:r>
        <w:r>
          <w:fldChar w:fldCharType="end"/>
        </w:r>
      </w:p>
    </w:sdtContent>
  </w:sdt>
  <w:p w:rsidR="00057040" w:rsidRDefault="0005704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7DA" w:rsidRDefault="005947DA" w:rsidP="00057040">
      <w:pPr>
        <w:spacing w:after="0" w:line="240" w:lineRule="auto"/>
      </w:pPr>
      <w:r>
        <w:separator/>
      </w:r>
    </w:p>
  </w:footnote>
  <w:footnote w:type="continuationSeparator" w:id="0">
    <w:p w:rsidR="005947DA" w:rsidRDefault="005947DA" w:rsidP="00057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309F"/>
    <w:multiLevelType w:val="hybridMultilevel"/>
    <w:tmpl w:val="6670340E"/>
    <w:lvl w:ilvl="0" w:tplc="54964F5C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648" w:hanging="360"/>
      </w:pPr>
    </w:lvl>
    <w:lvl w:ilvl="2" w:tplc="0407001B" w:tentative="1">
      <w:start w:val="1"/>
      <w:numFmt w:val="lowerRoman"/>
      <w:lvlText w:val="%3."/>
      <w:lvlJc w:val="right"/>
      <w:pPr>
        <w:ind w:left="2368" w:hanging="180"/>
      </w:pPr>
    </w:lvl>
    <w:lvl w:ilvl="3" w:tplc="0407000F" w:tentative="1">
      <w:start w:val="1"/>
      <w:numFmt w:val="decimal"/>
      <w:lvlText w:val="%4."/>
      <w:lvlJc w:val="left"/>
      <w:pPr>
        <w:ind w:left="3088" w:hanging="360"/>
      </w:pPr>
    </w:lvl>
    <w:lvl w:ilvl="4" w:tplc="04070019" w:tentative="1">
      <w:start w:val="1"/>
      <w:numFmt w:val="lowerLetter"/>
      <w:lvlText w:val="%5."/>
      <w:lvlJc w:val="left"/>
      <w:pPr>
        <w:ind w:left="3808" w:hanging="360"/>
      </w:pPr>
    </w:lvl>
    <w:lvl w:ilvl="5" w:tplc="0407001B" w:tentative="1">
      <w:start w:val="1"/>
      <w:numFmt w:val="lowerRoman"/>
      <w:lvlText w:val="%6."/>
      <w:lvlJc w:val="right"/>
      <w:pPr>
        <w:ind w:left="4528" w:hanging="180"/>
      </w:pPr>
    </w:lvl>
    <w:lvl w:ilvl="6" w:tplc="0407000F" w:tentative="1">
      <w:start w:val="1"/>
      <w:numFmt w:val="decimal"/>
      <w:lvlText w:val="%7."/>
      <w:lvlJc w:val="left"/>
      <w:pPr>
        <w:ind w:left="5248" w:hanging="360"/>
      </w:pPr>
    </w:lvl>
    <w:lvl w:ilvl="7" w:tplc="04070019" w:tentative="1">
      <w:start w:val="1"/>
      <w:numFmt w:val="lowerLetter"/>
      <w:lvlText w:val="%8."/>
      <w:lvlJc w:val="left"/>
      <w:pPr>
        <w:ind w:left="5968" w:hanging="360"/>
      </w:pPr>
    </w:lvl>
    <w:lvl w:ilvl="8" w:tplc="040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08E5592"/>
    <w:multiLevelType w:val="hybridMultilevel"/>
    <w:tmpl w:val="2510509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275B7"/>
    <w:multiLevelType w:val="hybridMultilevel"/>
    <w:tmpl w:val="60B8DD34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6F6048"/>
    <w:multiLevelType w:val="hybridMultilevel"/>
    <w:tmpl w:val="34620B8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5096F"/>
    <w:multiLevelType w:val="hybridMultilevel"/>
    <w:tmpl w:val="10E462B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A517BA"/>
    <w:multiLevelType w:val="hybridMultilevel"/>
    <w:tmpl w:val="009E00C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531A3"/>
    <w:multiLevelType w:val="hybridMultilevel"/>
    <w:tmpl w:val="AB4AB66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7248B6"/>
    <w:multiLevelType w:val="hybridMultilevel"/>
    <w:tmpl w:val="4442E8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EB3553"/>
    <w:multiLevelType w:val="hybridMultilevel"/>
    <w:tmpl w:val="6E763DA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901246"/>
    <w:multiLevelType w:val="hybridMultilevel"/>
    <w:tmpl w:val="001A2F2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8703AD"/>
    <w:multiLevelType w:val="hybridMultilevel"/>
    <w:tmpl w:val="9F843B1E"/>
    <w:lvl w:ilvl="0" w:tplc="4576339E">
      <w:start w:val="5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544562C"/>
    <w:multiLevelType w:val="hybridMultilevel"/>
    <w:tmpl w:val="BC0EEC02"/>
    <w:lvl w:ilvl="0" w:tplc="B332FA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520F53"/>
    <w:multiLevelType w:val="hybridMultilevel"/>
    <w:tmpl w:val="EDDE15F2"/>
    <w:lvl w:ilvl="0" w:tplc="439C2664">
      <w:start w:val="1"/>
      <w:numFmt w:val="decimal"/>
      <w:lvlText w:val="%1)"/>
      <w:lvlJc w:val="left"/>
      <w:pPr>
        <w:ind w:left="360" w:hanging="360"/>
      </w:pPr>
      <w:rPr>
        <w:rFonts w:hint="default"/>
        <w:lang w:val="en-US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C2505F7"/>
    <w:multiLevelType w:val="hybridMultilevel"/>
    <w:tmpl w:val="D56C2B10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8F23F36"/>
    <w:multiLevelType w:val="hybridMultilevel"/>
    <w:tmpl w:val="E23C9272"/>
    <w:lvl w:ilvl="0" w:tplc="22B6E4FA">
      <w:start w:val="2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1"/>
  </w:num>
  <w:num w:numId="5">
    <w:abstractNumId w:val="13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12"/>
  </w:num>
  <w:num w:numId="11">
    <w:abstractNumId w:val="8"/>
  </w:num>
  <w:num w:numId="12">
    <w:abstractNumId w:val="14"/>
  </w:num>
  <w:num w:numId="13">
    <w:abstractNumId w:val="9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886"/>
    <w:rsid w:val="00002387"/>
    <w:rsid w:val="00003F8D"/>
    <w:rsid w:val="00037DA3"/>
    <w:rsid w:val="00041012"/>
    <w:rsid w:val="00052B12"/>
    <w:rsid w:val="00053335"/>
    <w:rsid w:val="00057040"/>
    <w:rsid w:val="00061868"/>
    <w:rsid w:val="0006366A"/>
    <w:rsid w:val="00065074"/>
    <w:rsid w:val="0007590F"/>
    <w:rsid w:val="000804B4"/>
    <w:rsid w:val="000A4B02"/>
    <w:rsid w:val="000C0E26"/>
    <w:rsid w:val="000C1336"/>
    <w:rsid w:val="000C3AB4"/>
    <w:rsid w:val="000C44A9"/>
    <w:rsid w:val="000C4822"/>
    <w:rsid w:val="000D1D7D"/>
    <w:rsid w:val="000D3608"/>
    <w:rsid w:val="000E1312"/>
    <w:rsid w:val="000F3DA8"/>
    <w:rsid w:val="00106330"/>
    <w:rsid w:val="001513B6"/>
    <w:rsid w:val="00156C27"/>
    <w:rsid w:val="0017025A"/>
    <w:rsid w:val="00170B72"/>
    <w:rsid w:val="0018076B"/>
    <w:rsid w:val="0019065E"/>
    <w:rsid w:val="001C2854"/>
    <w:rsid w:val="001C4DEF"/>
    <w:rsid w:val="001C6A68"/>
    <w:rsid w:val="001C7D89"/>
    <w:rsid w:val="001D1853"/>
    <w:rsid w:val="001E4CBC"/>
    <w:rsid w:val="00204733"/>
    <w:rsid w:val="002174F1"/>
    <w:rsid w:val="00221AB7"/>
    <w:rsid w:val="002253CC"/>
    <w:rsid w:val="002302F3"/>
    <w:rsid w:val="002644E7"/>
    <w:rsid w:val="00271E20"/>
    <w:rsid w:val="002873EA"/>
    <w:rsid w:val="002A5635"/>
    <w:rsid w:val="002B7407"/>
    <w:rsid w:val="002C6019"/>
    <w:rsid w:val="002C75B8"/>
    <w:rsid w:val="002E6886"/>
    <w:rsid w:val="00300B6A"/>
    <w:rsid w:val="00311A1D"/>
    <w:rsid w:val="00317098"/>
    <w:rsid w:val="00320D61"/>
    <w:rsid w:val="00334E1F"/>
    <w:rsid w:val="00336D98"/>
    <w:rsid w:val="003457CF"/>
    <w:rsid w:val="00346C9B"/>
    <w:rsid w:val="00355A57"/>
    <w:rsid w:val="0037016E"/>
    <w:rsid w:val="003A0AFC"/>
    <w:rsid w:val="003A2AEA"/>
    <w:rsid w:val="003C7779"/>
    <w:rsid w:val="003E0FCF"/>
    <w:rsid w:val="003E12E2"/>
    <w:rsid w:val="003E6E8C"/>
    <w:rsid w:val="00407361"/>
    <w:rsid w:val="00415B4E"/>
    <w:rsid w:val="00420900"/>
    <w:rsid w:val="00446D7F"/>
    <w:rsid w:val="00456F3E"/>
    <w:rsid w:val="00480DF2"/>
    <w:rsid w:val="00492F15"/>
    <w:rsid w:val="0049427C"/>
    <w:rsid w:val="004A0771"/>
    <w:rsid w:val="004A7DA8"/>
    <w:rsid w:val="004B38BC"/>
    <w:rsid w:val="004C0BF3"/>
    <w:rsid w:val="004C3A83"/>
    <w:rsid w:val="004F1CA9"/>
    <w:rsid w:val="004F7D5A"/>
    <w:rsid w:val="00501389"/>
    <w:rsid w:val="00532F6A"/>
    <w:rsid w:val="005361F0"/>
    <w:rsid w:val="00541C97"/>
    <w:rsid w:val="00554B83"/>
    <w:rsid w:val="005642E2"/>
    <w:rsid w:val="0057115C"/>
    <w:rsid w:val="0057549C"/>
    <w:rsid w:val="005917BE"/>
    <w:rsid w:val="005947DA"/>
    <w:rsid w:val="005A5EBD"/>
    <w:rsid w:val="005B64FF"/>
    <w:rsid w:val="005C5492"/>
    <w:rsid w:val="005C6923"/>
    <w:rsid w:val="005D70A6"/>
    <w:rsid w:val="005E4572"/>
    <w:rsid w:val="005F0032"/>
    <w:rsid w:val="0060530F"/>
    <w:rsid w:val="0061781C"/>
    <w:rsid w:val="00620937"/>
    <w:rsid w:val="0062318D"/>
    <w:rsid w:val="00623786"/>
    <w:rsid w:val="00626986"/>
    <w:rsid w:val="00626C19"/>
    <w:rsid w:val="00646841"/>
    <w:rsid w:val="006532BE"/>
    <w:rsid w:val="00653400"/>
    <w:rsid w:val="00656D15"/>
    <w:rsid w:val="00660FF7"/>
    <w:rsid w:val="0067248E"/>
    <w:rsid w:val="00676A39"/>
    <w:rsid w:val="00681DD2"/>
    <w:rsid w:val="006A7203"/>
    <w:rsid w:val="006B27BE"/>
    <w:rsid w:val="006B740F"/>
    <w:rsid w:val="006C11C5"/>
    <w:rsid w:val="006E1D64"/>
    <w:rsid w:val="006E3F06"/>
    <w:rsid w:val="006F0337"/>
    <w:rsid w:val="006F71AE"/>
    <w:rsid w:val="007006EC"/>
    <w:rsid w:val="00710B7E"/>
    <w:rsid w:val="0071551F"/>
    <w:rsid w:val="00723B49"/>
    <w:rsid w:val="007408D4"/>
    <w:rsid w:val="00751D33"/>
    <w:rsid w:val="007541F8"/>
    <w:rsid w:val="0076259D"/>
    <w:rsid w:val="007905E9"/>
    <w:rsid w:val="007B089B"/>
    <w:rsid w:val="007C2C33"/>
    <w:rsid w:val="007E117E"/>
    <w:rsid w:val="007E1538"/>
    <w:rsid w:val="007E7D96"/>
    <w:rsid w:val="007F0086"/>
    <w:rsid w:val="007F4B2B"/>
    <w:rsid w:val="007F4E37"/>
    <w:rsid w:val="00812D67"/>
    <w:rsid w:val="008259AB"/>
    <w:rsid w:val="008327C7"/>
    <w:rsid w:val="00843E9F"/>
    <w:rsid w:val="0085708B"/>
    <w:rsid w:val="0087428A"/>
    <w:rsid w:val="00876C41"/>
    <w:rsid w:val="00881EC1"/>
    <w:rsid w:val="008A0604"/>
    <w:rsid w:val="008A72A6"/>
    <w:rsid w:val="008C4816"/>
    <w:rsid w:val="008F438E"/>
    <w:rsid w:val="008F6069"/>
    <w:rsid w:val="0090055D"/>
    <w:rsid w:val="00914465"/>
    <w:rsid w:val="00915112"/>
    <w:rsid w:val="00967FAB"/>
    <w:rsid w:val="009966AE"/>
    <w:rsid w:val="009A1DC7"/>
    <w:rsid w:val="009A2A5F"/>
    <w:rsid w:val="009A3EE5"/>
    <w:rsid w:val="009A4866"/>
    <w:rsid w:val="009A6D8D"/>
    <w:rsid w:val="009B0D00"/>
    <w:rsid w:val="009B1B4B"/>
    <w:rsid w:val="009C42CD"/>
    <w:rsid w:val="009F2FAE"/>
    <w:rsid w:val="00A13CF4"/>
    <w:rsid w:val="00A240D9"/>
    <w:rsid w:val="00A2564B"/>
    <w:rsid w:val="00A276BF"/>
    <w:rsid w:val="00A36671"/>
    <w:rsid w:val="00A44667"/>
    <w:rsid w:val="00A44EB1"/>
    <w:rsid w:val="00A52D79"/>
    <w:rsid w:val="00A55254"/>
    <w:rsid w:val="00A63146"/>
    <w:rsid w:val="00A66B46"/>
    <w:rsid w:val="00A67246"/>
    <w:rsid w:val="00A72E2A"/>
    <w:rsid w:val="00A73917"/>
    <w:rsid w:val="00A85D47"/>
    <w:rsid w:val="00AA03D7"/>
    <w:rsid w:val="00AC02DB"/>
    <w:rsid w:val="00AD43A5"/>
    <w:rsid w:val="00AD5E7A"/>
    <w:rsid w:val="00AE6F90"/>
    <w:rsid w:val="00B019EC"/>
    <w:rsid w:val="00B021B5"/>
    <w:rsid w:val="00B0751B"/>
    <w:rsid w:val="00B10093"/>
    <w:rsid w:val="00B12FF9"/>
    <w:rsid w:val="00B2273E"/>
    <w:rsid w:val="00B479B3"/>
    <w:rsid w:val="00B5062F"/>
    <w:rsid w:val="00B516C9"/>
    <w:rsid w:val="00B52DC2"/>
    <w:rsid w:val="00B634E2"/>
    <w:rsid w:val="00B667B7"/>
    <w:rsid w:val="00B74B80"/>
    <w:rsid w:val="00B833B6"/>
    <w:rsid w:val="00B870DD"/>
    <w:rsid w:val="00B91AB6"/>
    <w:rsid w:val="00B92433"/>
    <w:rsid w:val="00BA1713"/>
    <w:rsid w:val="00BB0786"/>
    <w:rsid w:val="00BB7886"/>
    <w:rsid w:val="00BC288D"/>
    <w:rsid w:val="00BC2D5A"/>
    <w:rsid w:val="00BD55CE"/>
    <w:rsid w:val="00C148F3"/>
    <w:rsid w:val="00C1635C"/>
    <w:rsid w:val="00C23C08"/>
    <w:rsid w:val="00C25762"/>
    <w:rsid w:val="00C56469"/>
    <w:rsid w:val="00C5692B"/>
    <w:rsid w:val="00C60601"/>
    <w:rsid w:val="00C71D11"/>
    <w:rsid w:val="00C8189A"/>
    <w:rsid w:val="00C84E2E"/>
    <w:rsid w:val="00C85FCD"/>
    <w:rsid w:val="00C97441"/>
    <w:rsid w:val="00CA06D6"/>
    <w:rsid w:val="00CA65B4"/>
    <w:rsid w:val="00CA6E3F"/>
    <w:rsid w:val="00CB19CB"/>
    <w:rsid w:val="00CC5549"/>
    <w:rsid w:val="00CC70B7"/>
    <w:rsid w:val="00CD55AA"/>
    <w:rsid w:val="00D06046"/>
    <w:rsid w:val="00D12A92"/>
    <w:rsid w:val="00D23A29"/>
    <w:rsid w:val="00D24380"/>
    <w:rsid w:val="00D27691"/>
    <w:rsid w:val="00D300BD"/>
    <w:rsid w:val="00D4305C"/>
    <w:rsid w:val="00D62B14"/>
    <w:rsid w:val="00D63568"/>
    <w:rsid w:val="00D7623C"/>
    <w:rsid w:val="00D77693"/>
    <w:rsid w:val="00D87172"/>
    <w:rsid w:val="00D9581B"/>
    <w:rsid w:val="00DA0184"/>
    <w:rsid w:val="00DB375A"/>
    <w:rsid w:val="00DD70FB"/>
    <w:rsid w:val="00DE56C0"/>
    <w:rsid w:val="00DE5C14"/>
    <w:rsid w:val="00E070AF"/>
    <w:rsid w:val="00E07183"/>
    <w:rsid w:val="00E1432C"/>
    <w:rsid w:val="00E17098"/>
    <w:rsid w:val="00E27CB1"/>
    <w:rsid w:val="00E43E1C"/>
    <w:rsid w:val="00E50F39"/>
    <w:rsid w:val="00E519B3"/>
    <w:rsid w:val="00E553A3"/>
    <w:rsid w:val="00E64246"/>
    <w:rsid w:val="00E82277"/>
    <w:rsid w:val="00E969A4"/>
    <w:rsid w:val="00EA40F9"/>
    <w:rsid w:val="00EA77CC"/>
    <w:rsid w:val="00EB3E02"/>
    <w:rsid w:val="00EC31D3"/>
    <w:rsid w:val="00ED26D6"/>
    <w:rsid w:val="00ED2B74"/>
    <w:rsid w:val="00ED2D50"/>
    <w:rsid w:val="00ED536B"/>
    <w:rsid w:val="00EF1A36"/>
    <w:rsid w:val="00EF4CDE"/>
    <w:rsid w:val="00EF5C37"/>
    <w:rsid w:val="00EF6EF8"/>
    <w:rsid w:val="00F22909"/>
    <w:rsid w:val="00F34B25"/>
    <w:rsid w:val="00F5405D"/>
    <w:rsid w:val="00F63F0A"/>
    <w:rsid w:val="00F67D77"/>
    <w:rsid w:val="00F71EDA"/>
    <w:rsid w:val="00F85EEC"/>
    <w:rsid w:val="00F95D05"/>
    <w:rsid w:val="00FA1FEB"/>
    <w:rsid w:val="00FA5C03"/>
    <w:rsid w:val="00FB24DC"/>
    <w:rsid w:val="00FB340E"/>
    <w:rsid w:val="00FC17CD"/>
    <w:rsid w:val="00FC6747"/>
    <w:rsid w:val="00FF22AD"/>
    <w:rsid w:val="00FF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50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4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438E"/>
    <w:rPr>
      <w:rFonts w:ascii="Tahoma" w:hAnsi="Tahoma" w:cs="Tahoma"/>
      <w:sz w:val="16"/>
      <w:szCs w:val="16"/>
      <w:lang w:val="en-US"/>
    </w:rPr>
  </w:style>
  <w:style w:type="paragraph" w:styleId="Listenabsatz">
    <w:name w:val="List Paragraph"/>
    <w:basedOn w:val="Standard"/>
    <w:uiPriority w:val="34"/>
    <w:qFormat/>
    <w:rsid w:val="00480DF2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59"/>
    <w:rsid w:val="004C0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57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7040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057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7040"/>
    <w:rPr>
      <w:lang w:val="en-US"/>
    </w:rPr>
  </w:style>
  <w:style w:type="table" w:customStyle="1" w:styleId="Tabellenraster2">
    <w:name w:val="Tabellenraster2"/>
    <w:basedOn w:val="NormaleTabelle"/>
    <w:next w:val="Tabellenraster"/>
    <w:uiPriority w:val="59"/>
    <w:rsid w:val="00217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B375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B375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B375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B375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B375A"/>
    <w:rPr>
      <w:b/>
      <w:bCs/>
      <w:sz w:val="20"/>
      <w:szCs w:val="20"/>
    </w:rPr>
  </w:style>
  <w:style w:type="character" w:customStyle="1" w:styleId="st1">
    <w:name w:val="st1"/>
    <w:basedOn w:val="Absatz-Standardschriftart"/>
    <w:rsid w:val="001E4C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50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4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438E"/>
    <w:rPr>
      <w:rFonts w:ascii="Tahoma" w:hAnsi="Tahoma" w:cs="Tahoma"/>
      <w:sz w:val="16"/>
      <w:szCs w:val="16"/>
      <w:lang w:val="en-US"/>
    </w:rPr>
  </w:style>
  <w:style w:type="paragraph" w:styleId="Listenabsatz">
    <w:name w:val="List Paragraph"/>
    <w:basedOn w:val="Standard"/>
    <w:uiPriority w:val="34"/>
    <w:qFormat/>
    <w:rsid w:val="00480DF2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59"/>
    <w:rsid w:val="004C0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57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7040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057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7040"/>
    <w:rPr>
      <w:lang w:val="en-US"/>
    </w:rPr>
  </w:style>
  <w:style w:type="table" w:customStyle="1" w:styleId="Tabellenraster2">
    <w:name w:val="Tabellenraster2"/>
    <w:basedOn w:val="NormaleTabelle"/>
    <w:next w:val="Tabellenraster"/>
    <w:uiPriority w:val="59"/>
    <w:rsid w:val="00217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B375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B375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B375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B375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B375A"/>
    <w:rPr>
      <w:b/>
      <w:bCs/>
      <w:sz w:val="20"/>
      <w:szCs w:val="20"/>
    </w:rPr>
  </w:style>
  <w:style w:type="character" w:customStyle="1" w:styleId="st1">
    <w:name w:val="st1"/>
    <w:basedOn w:val="Absatz-Standardschriftart"/>
    <w:rsid w:val="001E4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1338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Holst, Christiane (MELUR)</dc:creator>
  <cp:lastModifiedBy>Pfeiffer, Christina (MLUR)</cp:lastModifiedBy>
  <cp:revision>15</cp:revision>
  <cp:lastPrinted>2016-07-20T06:51:00Z</cp:lastPrinted>
  <dcterms:created xsi:type="dcterms:W3CDTF">2018-07-05T11:05:00Z</dcterms:created>
  <dcterms:modified xsi:type="dcterms:W3CDTF">2018-07-11T12:49:00Z</dcterms:modified>
</cp:coreProperties>
</file>