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182D26">
        <w:rPr>
          <w:rFonts w:ascii="Arial" w:hAnsi="Arial"/>
          <w:b/>
          <w:sz w:val="22"/>
        </w:rPr>
      </w:r>
      <w:r w:rsidR="00182D2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0B0E0E" w:rsidRPr="00DA52B5" w:rsidRDefault="000B0E0E">
      <w:pPr>
        <w:tabs>
          <w:tab w:val="left" w:pos="3261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182D26">
        <w:rPr>
          <w:rFonts w:ascii="Arial" w:hAnsi="Arial"/>
          <w:b/>
          <w:sz w:val="22"/>
        </w:rPr>
      </w:r>
      <w:r w:rsidR="00182D26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567"/>
        <w:gridCol w:w="3685"/>
      </w:tblGrid>
      <w:tr w:rsidR="000B0E0E" w:rsidRPr="00F7419F" w:rsidTr="00570A00">
        <w:trPr>
          <w:cantSplit/>
          <w:trHeight w:val="483"/>
        </w:trPr>
        <w:tc>
          <w:tcPr>
            <w:tcW w:w="5671" w:type="dxa"/>
            <w:vMerge w:val="restart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0B0E0E" w:rsidRPr="00F7419F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 w:rsidRPr="00F7419F"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0B0E0E" w:rsidTr="00570A00">
        <w:trPr>
          <w:cantSplit/>
          <w:trHeight w:val="517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63266" w:rsidTr="00B63266">
        <w:trPr>
          <w:trHeight w:val="1641"/>
        </w:trPr>
        <w:tc>
          <w:tcPr>
            <w:tcW w:w="5671" w:type="dxa"/>
            <w:vMerge w:val="restart"/>
          </w:tcPr>
          <w:p w:rsidR="00B63266" w:rsidRDefault="00B63266" w:rsidP="001F1FAD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 Landesamt für Landwirtschaft</w:t>
            </w:r>
            <w:r w:rsidR="001F1FAD">
              <w:rPr>
                <w:rFonts w:ascii="Arial" w:hAnsi="Arial"/>
                <w:sz w:val="18"/>
              </w:rPr>
              <w:t xml:space="preserve"> und nachhaltige Landentwicklung</w:t>
            </w:r>
            <w:r>
              <w:rPr>
                <w:rFonts w:ascii="Arial" w:hAnsi="Arial"/>
                <w:sz w:val="18"/>
              </w:rPr>
              <w:t xml:space="preserve"> (</w:t>
            </w:r>
            <w:r w:rsidR="001F1FAD">
              <w:rPr>
                <w:rFonts w:ascii="Arial" w:hAnsi="Arial"/>
                <w:sz w:val="18"/>
              </w:rPr>
              <w:t>LLnL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266" w:rsidRDefault="00B63266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63266" w:rsidRDefault="00B632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B63266" w:rsidRDefault="00B632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:rsidR="00B63266" w:rsidRDefault="00B632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B63266" w:rsidRDefault="00B632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B63266" w:rsidRDefault="00B632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B63266" w:rsidRDefault="00B632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B63266" w:rsidRDefault="00B63266" w:rsidP="00B632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B63266" w:rsidTr="00B63266">
        <w:trPr>
          <w:trHeight w:val="1267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:rsidR="00B63266" w:rsidRDefault="00B63266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3266" w:rsidRDefault="00B63266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63266" w:rsidRDefault="00B63266" w:rsidP="009628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B63266" w:rsidRDefault="00057B19" w:rsidP="009628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Kontoinhaber </w:t>
            </w:r>
            <w:r w:rsidR="00B63266"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63266">
              <w:rPr>
                <w:rFonts w:ascii="Arial" w:hAnsi="Arial"/>
                <w:sz w:val="18"/>
              </w:rPr>
              <w:instrText xml:space="preserve"> FORMTEXT </w:instrText>
            </w:r>
            <w:r w:rsidR="00B63266">
              <w:rPr>
                <w:rFonts w:ascii="Arial" w:hAnsi="Arial"/>
                <w:sz w:val="18"/>
              </w:rPr>
            </w:r>
            <w:r w:rsidR="00B63266">
              <w:rPr>
                <w:rFonts w:ascii="Arial" w:hAnsi="Arial"/>
                <w:sz w:val="18"/>
              </w:rPr>
              <w:fldChar w:fldCharType="separate"/>
            </w:r>
            <w:r w:rsidR="00B63266">
              <w:rPr>
                <w:rFonts w:ascii="Arial" w:hAnsi="Arial"/>
                <w:noProof/>
                <w:sz w:val="18"/>
              </w:rPr>
              <w:t> </w:t>
            </w:r>
            <w:r w:rsidR="00B63266">
              <w:rPr>
                <w:rFonts w:ascii="Arial" w:hAnsi="Arial"/>
                <w:noProof/>
                <w:sz w:val="18"/>
              </w:rPr>
              <w:t> </w:t>
            </w:r>
            <w:r w:rsidR="00B63266">
              <w:rPr>
                <w:rFonts w:ascii="Arial" w:hAnsi="Arial"/>
                <w:noProof/>
                <w:sz w:val="18"/>
              </w:rPr>
              <w:t> </w:t>
            </w:r>
            <w:r w:rsidR="00B63266">
              <w:rPr>
                <w:rFonts w:ascii="Arial" w:hAnsi="Arial"/>
                <w:noProof/>
                <w:sz w:val="18"/>
              </w:rPr>
              <w:t> </w:t>
            </w:r>
            <w:r w:rsidR="00B63266">
              <w:rPr>
                <w:rFonts w:ascii="Arial" w:hAnsi="Arial"/>
                <w:noProof/>
                <w:sz w:val="18"/>
              </w:rPr>
              <w:t> </w:t>
            </w:r>
            <w:r w:rsidR="00B63266">
              <w:fldChar w:fldCharType="end"/>
            </w:r>
            <w:r w:rsidR="00B63266">
              <w:rPr>
                <w:rFonts w:ascii="Arial" w:hAnsi="Arial"/>
                <w:sz w:val="18"/>
              </w:rPr>
              <w:t xml:space="preserve"> </w:t>
            </w:r>
          </w:p>
          <w:p w:rsidR="00B63266" w:rsidRDefault="00B63266" w:rsidP="00962859">
            <w:pPr>
              <w:rPr>
                <w:rFonts w:ascii="Arial" w:hAnsi="Arial"/>
                <w:sz w:val="18"/>
              </w:rPr>
            </w:pPr>
          </w:p>
          <w:p w:rsidR="00B63266" w:rsidRDefault="00B63266" w:rsidP="009628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057B19">
              <w:rPr>
                <w:rFonts w:ascii="Arial" w:hAnsi="Arial"/>
                <w:color w:val="000000"/>
                <w:sz w:val="18"/>
              </w:rPr>
              <w:t xml:space="preserve"> </w:t>
            </w:r>
            <w:bookmarkStart w:id="14" w:name="_GoBack"/>
            <w:bookmarkEnd w:id="14"/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  <w:p w:rsidR="00B63266" w:rsidRDefault="00B63266" w:rsidP="00962859">
            <w:pPr>
              <w:rPr>
                <w:rFonts w:ascii="Arial" w:hAnsi="Arial"/>
                <w:sz w:val="18"/>
              </w:rPr>
            </w:pPr>
          </w:p>
          <w:p w:rsidR="00B63266" w:rsidRDefault="00B63266" w:rsidP="00B63266">
            <w:pPr>
              <w:tabs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</w:tr>
    </w:tbl>
    <w:p w:rsidR="00570A00" w:rsidRDefault="00570A0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630"/>
        </w:trPr>
        <w:tc>
          <w:tcPr>
            <w:tcW w:w="9923" w:type="dxa"/>
          </w:tcPr>
          <w:p w:rsidR="000B0E0E" w:rsidRDefault="000B0E0E">
            <w:pPr>
              <w:rPr>
                <w:rFonts w:ascii="Arial" w:hAnsi="Arial"/>
                <w:sz w:val="12"/>
              </w:rPr>
            </w:pPr>
          </w:p>
          <w:p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D75E8C">
              <w:rPr>
                <w:rFonts w:ascii="Arial" w:hAnsi="Arial"/>
                <w:b/>
                <w:color w:val="000000"/>
                <w:sz w:val="18"/>
              </w:rPr>
              <w:t>GAP-Strategieplans</w:t>
            </w:r>
          </w:p>
          <w:p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:rsidR="00577D17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2C1CC8" w:rsidRPr="009812DE">
              <w:rPr>
                <w:rFonts w:ascii="Arial" w:hAnsi="Arial"/>
                <w:b/>
                <w:color w:val="000000"/>
                <w:sz w:val="18"/>
              </w:rPr>
              <w:t>(</w:t>
            </w:r>
            <w:r w:rsidR="00D75E8C">
              <w:rPr>
                <w:rFonts w:ascii="Arial" w:hAnsi="Arial"/>
                <w:b/>
                <w:color w:val="000000"/>
                <w:sz w:val="18"/>
              </w:rPr>
              <w:t>6494</w:t>
            </w:r>
            <w:r w:rsidR="00770E82" w:rsidRPr="009812DE">
              <w:rPr>
                <w:rFonts w:ascii="Arial" w:hAnsi="Arial"/>
                <w:b/>
                <w:color w:val="000000"/>
                <w:sz w:val="18"/>
              </w:rPr>
              <w:t>)</w:t>
            </w:r>
            <w:r w:rsidR="00087DD2" w:rsidRPr="009812DE">
              <w:rPr>
                <w:rFonts w:ascii="Arial" w:hAnsi="Arial"/>
                <w:b/>
                <w:color w:val="000000"/>
                <w:sz w:val="18"/>
              </w:rPr>
              <w:t>:</w:t>
            </w:r>
            <w:r w:rsidR="000238BA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577D17">
              <w:rPr>
                <w:rFonts w:ascii="Arial" w:hAnsi="Arial"/>
                <w:b/>
                <w:color w:val="000000"/>
                <w:sz w:val="18"/>
              </w:rPr>
              <w:br/>
            </w:r>
            <w:r w:rsidR="00570A00" w:rsidRPr="00570A00">
              <w:rPr>
                <w:rFonts w:ascii="Arial" w:hAnsi="Arial"/>
                <w:b/>
                <w:color w:val="000000"/>
                <w:sz w:val="18"/>
              </w:rPr>
              <w:t>Laufende K</w:t>
            </w:r>
            <w:r w:rsidR="00570A00">
              <w:rPr>
                <w:rFonts w:ascii="Arial" w:hAnsi="Arial"/>
                <w:b/>
                <w:color w:val="000000"/>
                <w:sz w:val="18"/>
              </w:rPr>
              <w:t>osten der Lokalen Aktionsgruppe</w:t>
            </w:r>
            <w:r w:rsidR="00577D17">
              <w:rPr>
                <w:rFonts w:ascii="Arial" w:hAnsi="Arial"/>
                <w:b/>
                <w:color w:val="000000"/>
                <w:sz w:val="18"/>
              </w:rPr>
              <w:t xml:space="preserve"> sowie </w:t>
            </w:r>
            <w:r w:rsidR="00577D17" w:rsidRPr="00577D17">
              <w:rPr>
                <w:rFonts w:ascii="Arial" w:hAnsi="Arial"/>
                <w:b/>
                <w:color w:val="000000"/>
                <w:sz w:val="18"/>
              </w:rPr>
              <w:t xml:space="preserve">Maßnahmen zur Kompetenzentwicklung und Sensibilisierung, Schulungen, Kosten im Zusammenhang mit der Überwachung und Bewertung der Strategie, bzw. mit der Öffentlichkeitsarbeit-  in dem betreffenden Gebiet </w:t>
            </w:r>
          </w:p>
          <w:p w:rsidR="00577D17" w:rsidRDefault="00577D1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F7419F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B63266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:rsidR="0065596D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B63266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p w:rsidR="00570A00" w:rsidRDefault="00570A0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37"/>
        </w:trPr>
        <w:tc>
          <w:tcPr>
            <w:tcW w:w="9923" w:type="dxa"/>
          </w:tcPr>
          <w:p w:rsidR="000B0E0E" w:rsidRPr="005F7083" w:rsidRDefault="000B0E0E">
            <w:pPr>
              <w:rPr>
                <w:rFonts w:ascii="Arial" w:hAnsi="Arial" w:cs="Arial"/>
                <w:sz w:val="18"/>
              </w:rPr>
            </w:pPr>
            <w:r w:rsidRPr="005F708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>
              <w:rPr>
                <w:rFonts w:ascii="Arial" w:hAnsi="Arial" w:cs="Arial"/>
                <w:sz w:val="18"/>
              </w:rPr>
              <w:t>Landesamtes für Landwirtschaft</w:t>
            </w:r>
            <w:r w:rsidR="001F1FAD">
              <w:rPr>
                <w:rFonts w:ascii="Arial" w:hAnsi="Arial" w:cs="Arial"/>
                <w:sz w:val="18"/>
              </w:rPr>
              <w:t xml:space="preserve"> und nachhaltige Landentwicklung</w:t>
            </w:r>
            <w:r w:rsidR="00402BA6">
              <w:rPr>
                <w:rFonts w:ascii="Arial" w:hAnsi="Arial" w:cs="Arial"/>
                <w:sz w:val="18"/>
              </w:rPr>
              <w:t>, Regionaldezernat</w:t>
            </w:r>
            <w:r w:rsidRPr="005F7083">
              <w:rPr>
                <w:rFonts w:ascii="Arial" w:hAnsi="Arial" w:cs="Arial"/>
                <w:sz w:val="18"/>
              </w:rPr>
              <w:t xml:space="preserve"> </w:t>
            </w:r>
            <w:r w:rsidRPr="005F7083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bookmarkStart w:id="16" w:name="Text22"/>
            <w:r w:rsidRPr="005F7083">
              <w:rPr>
                <w:rFonts w:ascii="Arial" w:hAnsi="Arial" w:cs="Arial"/>
                <w:sz w:val="18"/>
              </w:rPr>
              <w:instrText xml:space="preserve"> FORMTEXT </w:instrText>
            </w:r>
            <w:r w:rsidRPr="005F7083">
              <w:rPr>
                <w:rFonts w:ascii="Arial" w:hAnsi="Arial" w:cs="Arial"/>
                <w:sz w:val="18"/>
              </w:rPr>
            </w:r>
            <w:r w:rsidRPr="005F7083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rFonts w:ascii="Arial" w:hAnsi="Arial" w:cs="Arial"/>
                <w:noProof/>
                <w:sz w:val="18"/>
              </w:rPr>
              <w:t> </w:t>
            </w:r>
            <w:r w:rsidRPr="005F7083">
              <w:rPr>
                <w:rFonts w:ascii="Arial" w:hAnsi="Arial" w:cs="Arial"/>
                <w:noProof/>
                <w:sz w:val="18"/>
              </w:rPr>
              <w:t> </w:t>
            </w:r>
            <w:r w:rsidRPr="005F7083">
              <w:rPr>
                <w:rFonts w:ascii="Arial" w:hAnsi="Arial" w:cs="Arial"/>
                <w:noProof/>
                <w:sz w:val="18"/>
              </w:rPr>
              <w:t> </w:t>
            </w:r>
            <w:r w:rsidRPr="005F7083">
              <w:rPr>
                <w:rFonts w:ascii="Arial" w:hAnsi="Arial" w:cs="Arial"/>
                <w:noProof/>
                <w:sz w:val="18"/>
              </w:rPr>
              <w:t> </w:t>
            </w:r>
            <w:r w:rsidRPr="005F7083">
              <w:rPr>
                <w:rFonts w:ascii="Arial" w:hAnsi="Arial" w:cs="Arial"/>
                <w:noProof/>
                <w:sz w:val="18"/>
              </w:rPr>
              <w:t> </w:t>
            </w:r>
            <w:r w:rsidRPr="005F7083">
              <w:rPr>
                <w:rFonts w:ascii="Arial" w:hAnsi="Arial" w:cs="Arial"/>
                <w:sz w:val="18"/>
              </w:rPr>
              <w:fldChar w:fldCharType="end"/>
            </w:r>
            <w:bookmarkEnd w:id="15"/>
            <w:bookmarkEnd w:id="16"/>
          </w:p>
          <w:p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:rsidTr="00255662"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330EEB">
        <w:trPr>
          <w:trHeight w:val="361"/>
        </w:trPr>
        <w:tc>
          <w:tcPr>
            <w:tcW w:w="9923" w:type="dxa"/>
          </w:tcPr>
          <w:p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:rsidR="00330EEB" w:rsidRDefault="00330EEB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297"/>
        </w:trPr>
        <w:tc>
          <w:tcPr>
            <w:tcW w:w="9923" w:type="dxa"/>
          </w:tcPr>
          <w:p w:rsidR="00D2719F" w:rsidRDefault="00D2719F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D2719F">
        <w:trPr>
          <w:trHeight w:val="229"/>
        </w:trPr>
        <w:tc>
          <w:tcPr>
            <w:tcW w:w="9923" w:type="dxa"/>
          </w:tcPr>
          <w:p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D2719F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 w:rsidTr="00570A00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70A00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00" w:rsidRDefault="00570A00" w:rsidP="00570A00">
            <w:pPr>
              <w:rPr>
                <w:rFonts w:ascii="Arial" w:hAnsi="Arial"/>
                <w:sz w:val="18"/>
              </w:rPr>
            </w:pPr>
          </w:p>
        </w:tc>
      </w:tr>
    </w:tbl>
    <w:p w:rsidR="00570A00" w:rsidRDefault="00570A00" w:rsidP="00570A00">
      <w:pPr>
        <w:ind w:left="567"/>
        <w:rPr>
          <w:rFonts w:ascii="Arial" w:hAnsi="Arial"/>
          <w:b/>
          <w:sz w:val="18"/>
        </w:rPr>
      </w:pPr>
    </w:p>
    <w:p w:rsidR="00570A00" w:rsidRDefault="00570A00" w:rsidP="00570A00">
      <w:pPr>
        <w:ind w:left="567"/>
        <w:rPr>
          <w:rFonts w:ascii="Arial" w:hAnsi="Arial"/>
          <w:b/>
          <w:sz w:val="18"/>
        </w:rPr>
      </w:pPr>
    </w:p>
    <w:p w:rsidR="00570A00" w:rsidRDefault="00570A00" w:rsidP="00570A00">
      <w:pPr>
        <w:ind w:left="567"/>
        <w:rPr>
          <w:rFonts w:ascii="Arial" w:hAnsi="Arial"/>
          <w:b/>
          <w:sz w:val="18"/>
        </w:rPr>
      </w:pPr>
    </w:p>
    <w:p w:rsidR="000B0E0E" w:rsidRDefault="000B0E0E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71"/>
        </w:trPr>
        <w:tc>
          <w:tcPr>
            <w:tcW w:w="9923" w:type="dxa"/>
          </w:tcPr>
          <w:p w:rsidR="000B0E0E" w:rsidRDefault="000B0E0E">
            <w:pPr>
              <w:pStyle w:val="Textkrper2"/>
              <w:tabs>
                <w:tab w:val="clear" w:pos="7230"/>
              </w:tabs>
            </w:pPr>
          </w:p>
          <w:p w:rsidR="000B0E0E" w:rsidRDefault="000B0E0E" w:rsidP="0015215E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6B2F8A">
              <w:t>n</w:t>
            </w:r>
            <w:r>
              <w:t>dauer, Abschluss, Erfolg und Auswirkungen der Maßnahme, etwaige Abweichungen von den dem Zuwendungsbescheid zugrundeliegenden Planungen und vom Finanzierungsplan</w:t>
            </w:r>
            <w:r w:rsidR="00577D17" w:rsidRPr="0015215E">
              <w:t>. Bei der Umsetzung des Regionalmanagement ergänzend um einen kurzen Tätigkeitsbericht</w:t>
            </w:r>
            <w:r w:rsidR="0015215E">
              <w:t>.</w:t>
            </w:r>
          </w:p>
        </w:tc>
      </w:tr>
      <w:tr w:rsidR="000B0E0E">
        <w:trPr>
          <w:trHeight w:val="297"/>
        </w:trPr>
        <w:tc>
          <w:tcPr>
            <w:tcW w:w="9923" w:type="dxa"/>
          </w:tcPr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F701C" w:rsidRDefault="009F701C" w:rsidP="009F701C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:rsidR="000B0E0E" w:rsidRDefault="000B0E0E">
      <w:pPr>
        <w:rPr>
          <w:rFonts w:ascii="Arial" w:hAnsi="Arial"/>
          <w:b/>
          <w:sz w:val="18"/>
        </w:rPr>
      </w:pPr>
    </w:p>
    <w:p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der </w:t>
      </w:r>
      <w:r w:rsidR="00577D17" w:rsidRPr="0015215E">
        <w:rPr>
          <w:rFonts w:ascii="Arial" w:hAnsi="Arial"/>
          <w:b/>
          <w:sz w:val="18"/>
        </w:rPr>
        <w:t xml:space="preserve">Maßnahme, </w:t>
      </w:r>
      <w:r w:rsidRPr="0015215E">
        <w:rPr>
          <w:rFonts w:ascii="Arial" w:hAnsi="Arial"/>
          <w:b/>
          <w:sz w:val="18"/>
        </w:rPr>
        <w:t>für</w:t>
      </w:r>
      <w:r>
        <w:rPr>
          <w:rFonts w:ascii="Arial" w:hAnsi="Arial"/>
          <w:b/>
          <w:sz w:val="18"/>
        </w:rPr>
        <w:t xml:space="preserve"> die eine Zuwendung beantragt worden ist</w:t>
      </w: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0B0E0E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3"/>
          </w:p>
          <w:p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bookmarkStart w:id="26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7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0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1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4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5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9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1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2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3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0B0E0E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44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5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850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6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7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8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9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49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0"/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570A00" w:rsidRDefault="00570A00">
      <w:pPr>
        <w:rPr>
          <w:rFonts w:ascii="Arial" w:hAnsi="Arial"/>
          <w:sz w:val="18"/>
        </w:rPr>
      </w:pPr>
    </w:p>
    <w:p w:rsidR="00CB6F52" w:rsidRDefault="00CB6F52">
      <w:pPr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:rsidTr="009812D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0B0E0E" w:rsidRDefault="000B0E0E" w:rsidP="009812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:rsidTr="009812DE">
        <w:tc>
          <w:tcPr>
            <w:tcW w:w="2055" w:type="dxa"/>
            <w:tcBorders>
              <w:top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1751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Personalkosten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1751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Betriebskosten 15%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17518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Kosten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17518C" w:rsidP="00FB4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nicht investiv </w:t>
            </w:r>
            <w:r w:rsidR="00FB41FA">
              <w:rPr>
                <w:rFonts w:ascii="Arial" w:hAnsi="Arial"/>
                <w:sz w:val="18"/>
              </w:rPr>
              <w:t>- ext. Büro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2055" w:type="dxa"/>
            <w:tcBorders>
              <w:bottom w:val="nil"/>
            </w:tcBorders>
            <w:vAlign w:val="center"/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5882" w:type="dxa"/>
            <w:gridSpan w:val="3"/>
            <w:tcBorders>
              <w:top w:val="nil"/>
              <w:bottom w:val="single" w:sz="4" w:space="0" w:color="auto"/>
            </w:tcBorders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:rsidTr="009812DE">
        <w:tc>
          <w:tcPr>
            <w:tcW w:w="58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</w:t>
            </w:r>
            <w:r w:rsidR="00530E70" w:rsidRPr="0015215E">
              <w:rPr>
                <w:rFonts w:ascii="Arial" w:hAnsi="Arial"/>
                <w:sz w:val="18"/>
              </w:rPr>
              <w:t xml:space="preserve">Maßnahme </w:t>
            </w:r>
            <w:r w:rsidRPr="0015215E">
              <w:rPr>
                <w:rFonts w:ascii="Arial" w:hAnsi="Arial"/>
                <w:sz w:val="18"/>
              </w:rPr>
              <w:t>übereinstimmenden</w:t>
            </w:r>
            <w:r>
              <w:rPr>
                <w:rFonts w:ascii="Arial" w:hAnsi="Arial"/>
                <w:sz w:val="18"/>
              </w:rPr>
              <w:t xml:space="preserve"> Belege (Rechnungen mit</w:t>
            </w:r>
          </w:p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entsprechenden </w:t>
            </w:r>
            <w:r w:rsidRPr="00530E70">
              <w:rPr>
                <w:rFonts w:ascii="Arial" w:hAnsi="Arial"/>
                <w:sz w:val="18"/>
              </w:rPr>
              <w:t>Zahlungsnachweisen</w:t>
            </w:r>
            <w:r w:rsidR="0065596D" w:rsidRPr="00530E70">
              <w:rPr>
                <w:rFonts w:ascii="Arial" w:hAnsi="Arial"/>
                <w:sz w:val="18"/>
              </w:rPr>
              <w:t>, sowie Vergabevermerke</w:t>
            </w:r>
            <w:r w:rsidRPr="00530E70">
              <w:rPr>
                <w:rFonts w:ascii="Arial" w:hAnsi="Arial"/>
                <w:sz w:val="18"/>
              </w:rPr>
              <w:t>) beigefügt</w:t>
            </w:r>
            <w:r>
              <w:rPr>
                <w:rFonts w:ascii="Arial" w:hAnsi="Arial"/>
                <w:sz w:val="18"/>
              </w:rPr>
              <w:t>.</w:t>
            </w:r>
          </w:p>
          <w:p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0B0E0E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§§ 48 ff Einkommenssteuergesetz (</w:t>
            </w:r>
            <w:proofErr w:type="spellStart"/>
            <w:r>
              <w:rPr>
                <w:rFonts w:ascii="Arial" w:hAnsi="Arial"/>
                <w:sz w:val="18"/>
              </w:rPr>
              <w:t>EstG</w:t>
            </w:r>
            <w:proofErr w:type="spellEnd"/>
            <w:r>
              <w:rPr>
                <w:rFonts w:ascii="Arial" w:hAnsi="Arial"/>
                <w:sz w:val="18"/>
              </w:rPr>
              <w:t xml:space="preserve">)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sonstigen Bedingungen und Auflagen beachtet, </w:t>
            </w:r>
          </w:p>
          <w:p w:rsidR="0065596D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Angaben über die </w:t>
            </w:r>
            <w:r w:rsidR="00530E70"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aßnahme, ihre Ausgaben und die Finanzierung vollständig und belegt sind</w:t>
            </w:r>
          </w:p>
          <w:p w:rsidR="000B0E0E" w:rsidRPr="00CA527F" w:rsidRDefault="00445AB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CA527F">
              <w:rPr>
                <w:rFonts w:ascii="Arial" w:hAnsi="Arial"/>
                <w:sz w:val="18"/>
              </w:rPr>
              <w:t>Nettoeinnahmen im Rahmen de</w:t>
            </w:r>
            <w:r w:rsidR="0055577B">
              <w:rPr>
                <w:rFonts w:ascii="Arial" w:hAnsi="Arial"/>
                <w:sz w:val="18"/>
              </w:rPr>
              <w:t>s</w:t>
            </w:r>
            <w:r w:rsidRPr="00CA527F">
              <w:rPr>
                <w:rFonts w:ascii="Arial" w:hAnsi="Arial"/>
                <w:sz w:val="18"/>
              </w:rPr>
              <w:t xml:space="preserve"> Projektes nicht erwirtschaftet wurden und werden</w:t>
            </w:r>
            <w:r w:rsidR="000B0E0E" w:rsidRPr="00CA527F">
              <w:rPr>
                <w:rFonts w:ascii="Arial" w:hAnsi="Arial"/>
                <w:sz w:val="18"/>
              </w:rPr>
              <w:t>.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Belegen zur Verfügung.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82D26">
              <w:rPr>
                <w:rFonts w:ascii="Arial" w:hAnsi="Arial"/>
                <w:sz w:val="18"/>
              </w:rPr>
            </w:r>
            <w:r w:rsidR="00182D2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82D26">
              <w:rPr>
                <w:rFonts w:ascii="Arial" w:hAnsi="Arial"/>
                <w:sz w:val="18"/>
              </w:rPr>
            </w:r>
            <w:r w:rsidR="00182D2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0B0E0E" w:rsidRDefault="006C1661" w:rsidP="00F44818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Zuschussempfängerin/des Zuwendungsempfängers)</w:t>
            </w:r>
          </w:p>
        </w:tc>
      </w:tr>
      <w:tr w:rsidR="009C54A8">
        <w:tc>
          <w:tcPr>
            <w:tcW w:w="9851" w:type="dxa"/>
          </w:tcPr>
          <w:p w:rsidR="009C54A8" w:rsidRDefault="009C54A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B13148">
        <w:tc>
          <w:tcPr>
            <w:tcW w:w="9851" w:type="dxa"/>
          </w:tcPr>
          <w:p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9D7957" w:rsidRPr="009D7957" w:rsidRDefault="009C54A8" w:rsidP="009C54A8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Prüfung der Bewilligungsbehörde</w:t>
      </w:r>
      <w:r w:rsidR="009D7957">
        <w:rPr>
          <w:rFonts w:ascii="Arial" w:hAnsi="Arial"/>
          <w:b/>
          <w:sz w:val="18"/>
        </w:rPr>
        <w:t xml:space="preserve"> nach </w:t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648B6">
        <w:rPr>
          <w:rFonts w:ascii="Arial" w:hAnsi="Arial"/>
          <w:sz w:val="18"/>
        </w:rPr>
        <w:instrText xml:space="preserve"> FORMCHECKBOX </w:instrText>
      </w:r>
      <w:r w:rsidR="00182D26">
        <w:rPr>
          <w:rFonts w:ascii="Arial" w:hAnsi="Arial"/>
          <w:sz w:val="18"/>
        </w:rPr>
      </w:r>
      <w:r w:rsidR="00182D26">
        <w:rPr>
          <w:rFonts w:ascii="Arial" w:hAnsi="Arial"/>
          <w:sz w:val="18"/>
        </w:rPr>
        <w:fldChar w:fldCharType="separate"/>
      </w:r>
      <w:r w:rsidR="00C648B6">
        <w:rPr>
          <w:rFonts w:ascii="Arial" w:hAnsi="Arial"/>
          <w:sz w:val="18"/>
        </w:rPr>
        <w:fldChar w:fldCharType="end"/>
      </w:r>
      <w:r w:rsidR="00C648B6">
        <w:rPr>
          <w:rFonts w:ascii="Arial" w:hAnsi="Arial"/>
          <w:sz w:val="18"/>
        </w:rPr>
        <w:t xml:space="preserve">   </w:t>
      </w:r>
      <w:r w:rsidR="009D7957">
        <w:rPr>
          <w:rFonts w:ascii="Arial" w:hAnsi="Arial"/>
          <w:b/>
          <w:sz w:val="18"/>
        </w:rPr>
        <w:t>Nr. 11.1.1 bis 3 und 11.2 VV zu § 44 LHO</w:t>
      </w:r>
      <w:r w:rsidR="007B3144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9D7957">
        <w:rPr>
          <w:rFonts w:ascii="Arial" w:hAnsi="Arial"/>
          <w:b/>
          <w:sz w:val="18"/>
        </w:rPr>
        <w:tab/>
      </w:r>
      <w:r w:rsidR="00C648B6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C648B6">
        <w:rPr>
          <w:rFonts w:ascii="Arial" w:hAnsi="Arial"/>
          <w:sz w:val="18"/>
        </w:rPr>
        <w:instrText xml:space="preserve"> FORMCHECKBOX </w:instrText>
      </w:r>
      <w:r w:rsidR="00182D26">
        <w:rPr>
          <w:rFonts w:ascii="Arial" w:hAnsi="Arial"/>
          <w:sz w:val="18"/>
        </w:rPr>
      </w:r>
      <w:r w:rsidR="00182D26">
        <w:rPr>
          <w:rFonts w:ascii="Arial" w:hAnsi="Arial"/>
          <w:sz w:val="18"/>
        </w:rPr>
        <w:fldChar w:fldCharType="separate"/>
      </w:r>
      <w:r w:rsidR="00C648B6">
        <w:rPr>
          <w:rFonts w:ascii="Arial" w:hAnsi="Arial"/>
          <w:sz w:val="18"/>
        </w:rPr>
        <w:fldChar w:fldCharType="end"/>
      </w:r>
      <w:r w:rsidR="00C648B6">
        <w:rPr>
          <w:rFonts w:ascii="Arial" w:hAnsi="Arial"/>
          <w:sz w:val="18"/>
        </w:rPr>
        <w:t xml:space="preserve">   </w:t>
      </w:r>
      <w:r>
        <w:rPr>
          <w:rFonts w:ascii="Arial" w:hAnsi="Arial"/>
          <w:b/>
          <w:sz w:val="18"/>
        </w:rPr>
        <w:t>Nr. 11.3 und Nr. 11.4 VV-K zu § 44 LHO</w:t>
      </w:r>
    </w:p>
    <w:p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>
        <w:tc>
          <w:tcPr>
            <w:tcW w:w="9851" w:type="dxa"/>
          </w:tcPr>
          <w:p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82D26">
              <w:rPr>
                <w:rFonts w:ascii="Arial" w:hAnsi="Arial"/>
                <w:sz w:val="18"/>
              </w:rPr>
            </w:r>
            <w:r w:rsidR="00182D2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82D26">
              <w:rPr>
                <w:rFonts w:ascii="Arial" w:hAnsi="Arial"/>
                <w:sz w:val="18"/>
              </w:rPr>
            </w:r>
            <w:r w:rsidR="00182D26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</w:t>
            </w:r>
            <w:proofErr w:type="gramStart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30E70" w:rsidRDefault="00530E70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30E70" w:rsidRDefault="00530E70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30E70" w:rsidRPr="00510C60" w:rsidRDefault="00530E70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681BDB" w:rsidRPr="00736E2F" w:rsidRDefault="00681BDB" w:rsidP="00681BDB">
      <w:pPr>
        <w:rPr>
          <w:rFonts w:ascii="Arial" w:hAnsi="Arial"/>
          <w:sz w:val="18"/>
        </w:rPr>
      </w:pPr>
    </w:p>
    <w:sectPr w:rsidR="00681BDB" w:rsidRPr="00736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07" w:right="1418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26" w:rsidRDefault="00182D26">
      <w:r>
        <w:separator/>
      </w:r>
    </w:p>
  </w:endnote>
  <w:endnote w:type="continuationSeparator" w:id="0">
    <w:p w:rsidR="00182D26" w:rsidRDefault="0018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FA" w:rsidRDefault="00FB41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8A" w:rsidRDefault="006B2F8A" w:rsidP="00745C6A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57B19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57B19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8A" w:rsidRDefault="006B2F8A" w:rsidP="00E354E1">
    <w:pPr>
      <w:pStyle w:val="Fuzeile"/>
      <w:tabs>
        <w:tab w:val="clear" w:pos="9072"/>
        <w:tab w:val="right" w:pos="8931"/>
      </w:tabs>
      <w:rPr>
        <w:sz w:val="16"/>
      </w:rPr>
    </w:pPr>
    <w:r w:rsidRPr="0015215E">
      <w:rPr>
        <w:sz w:val="16"/>
      </w:rPr>
      <w:t xml:space="preserve">Stand: </w:t>
    </w:r>
    <w:r>
      <w:rPr>
        <w:sz w:val="16"/>
      </w:rPr>
      <w:t>Oktober 2023</w:t>
    </w:r>
    <w:r w:rsidRPr="0015215E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 w:rsidRPr="0015215E">
      <w:rPr>
        <w:sz w:val="16"/>
      </w:rPr>
      <w:t xml:space="preserve"> </w:t>
    </w:r>
    <w:r w:rsidRPr="0015215E">
      <w:rPr>
        <w:rStyle w:val="Seitenzahl"/>
        <w:sz w:val="16"/>
      </w:rPr>
      <w:fldChar w:fldCharType="begin"/>
    </w:r>
    <w:r w:rsidRPr="0015215E">
      <w:rPr>
        <w:rStyle w:val="Seitenzahl"/>
        <w:sz w:val="16"/>
      </w:rPr>
      <w:instrText xml:space="preserve"> PAGE </w:instrText>
    </w:r>
    <w:r w:rsidRPr="0015215E">
      <w:rPr>
        <w:rStyle w:val="Seitenzahl"/>
        <w:sz w:val="16"/>
      </w:rPr>
      <w:fldChar w:fldCharType="separate"/>
    </w:r>
    <w:r w:rsidR="00057B19">
      <w:rPr>
        <w:rStyle w:val="Seitenzahl"/>
        <w:noProof/>
        <w:sz w:val="16"/>
      </w:rPr>
      <w:t>1</w:t>
    </w:r>
    <w:r w:rsidRPr="0015215E">
      <w:rPr>
        <w:rStyle w:val="Seitenzahl"/>
        <w:sz w:val="16"/>
      </w:rPr>
      <w:fldChar w:fldCharType="end"/>
    </w:r>
    <w:r w:rsidRPr="0015215E">
      <w:rPr>
        <w:rStyle w:val="Seitenzahl"/>
        <w:sz w:val="16"/>
      </w:rPr>
      <w:t>/..</w:t>
    </w:r>
    <w:r w:rsidRPr="0015215E">
      <w:rPr>
        <w:rStyle w:val="Seitenzahl"/>
        <w:sz w:val="18"/>
      </w:rPr>
      <w:fldChar w:fldCharType="begin"/>
    </w:r>
    <w:r w:rsidRPr="0015215E">
      <w:rPr>
        <w:rStyle w:val="Seitenzahl"/>
        <w:sz w:val="18"/>
      </w:rPr>
      <w:instrText xml:space="preserve"> NUMPAGES </w:instrText>
    </w:r>
    <w:r w:rsidRPr="0015215E">
      <w:rPr>
        <w:rStyle w:val="Seitenzahl"/>
        <w:sz w:val="18"/>
      </w:rPr>
      <w:fldChar w:fldCharType="separate"/>
    </w:r>
    <w:r w:rsidR="00057B19">
      <w:rPr>
        <w:rStyle w:val="Seitenzahl"/>
        <w:noProof/>
        <w:sz w:val="18"/>
      </w:rPr>
      <w:t>4</w:t>
    </w:r>
    <w:r w:rsidRPr="0015215E"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26" w:rsidRDefault="00182D26">
      <w:r>
        <w:separator/>
      </w:r>
    </w:p>
  </w:footnote>
  <w:footnote w:type="continuationSeparator" w:id="0">
    <w:p w:rsidR="00182D26" w:rsidRDefault="0018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8A" w:rsidRDefault="006B2F8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6B2F8A" w:rsidRDefault="006B2F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8A" w:rsidRDefault="006B2F8A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8A" w:rsidRDefault="006B2F8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  <w:r w:rsidRPr="00F7419F">
      <w:rPr>
        <w:rFonts w:ascii="Arial" w:hAnsi="Arial"/>
        <w:sz w:val="20"/>
      </w:rPr>
      <w:t xml:space="preserve">Anlage </w:t>
    </w:r>
    <w:r w:rsidRPr="0015215E">
      <w:rPr>
        <w:rFonts w:ascii="Arial" w:hAnsi="Arial"/>
        <w:sz w:val="20"/>
      </w:rPr>
      <w:t>26</w:t>
    </w:r>
    <w:r>
      <w:rPr>
        <w:rFonts w:ascii="Arial" w:hAnsi="Arial"/>
        <w:sz w:val="20"/>
      </w:rPr>
      <w:t>d</w:t>
    </w:r>
  </w:p>
  <w:p w:rsidR="006B2F8A" w:rsidRPr="00F7419F" w:rsidRDefault="006B2F8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D27DF"/>
    <w:multiLevelType w:val="singleLevel"/>
    <w:tmpl w:val="0218B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7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2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0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8"/>
  </w:num>
  <w:num w:numId="6">
    <w:abstractNumId w:val="11"/>
  </w:num>
  <w:num w:numId="7">
    <w:abstractNumId w:val="16"/>
  </w:num>
  <w:num w:numId="8">
    <w:abstractNumId w:val="20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15"/>
  </w:num>
  <w:num w:numId="15">
    <w:abstractNumId w:val="17"/>
  </w:num>
  <w:num w:numId="16">
    <w:abstractNumId w:val="12"/>
  </w:num>
  <w:num w:numId="17">
    <w:abstractNumId w:val="3"/>
  </w:num>
  <w:num w:numId="18">
    <w:abstractNumId w:val="4"/>
  </w:num>
  <w:num w:numId="19">
    <w:abstractNumId w:val="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3"/>
    <w:rsid w:val="00004D09"/>
    <w:rsid w:val="000238BA"/>
    <w:rsid w:val="000575C0"/>
    <w:rsid w:val="00057B19"/>
    <w:rsid w:val="0007139C"/>
    <w:rsid w:val="00087DD2"/>
    <w:rsid w:val="000B0E0E"/>
    <w:rsid w:val="000B6724"/>
    <w:rsid w:val="000E2435"/>
    <w:rsid w:val="000E39D6"/>
    <w:rsid w:val="000E7FD0"/>
    <w:rsid w:val="0015215E"/>
    <w:rsid w:val="00166991"/>
    <w:rsid w:val="00166EC6"/>
    <w:rsid w:val="0017418B"/>
    <w:rsid w:val="0017518C"/>
    <w:rsid w:val="00182D26"/>
    <w:rsid w:val="001B7FFD"/>
    <w:rsid w:val="001F1FAD"/>
    <w:rsid w:val="002341D9"/>
    <w:rsid w:val="00235224"/>
    <w:rsid w:val="00237372"/>
    <w:rsid w:val="00255662"/>
    <w:rsid w:val="00272674"/>
    <w:rsid w:val="002A4A58"/>
    <w:rsid w:val="002C1CC8"/>
    <w:rsid w:val="002C204A"/>
    <w:rsid w:val="002D221A"/>
    <w:rsid w:val="002E26E5"/>
    <w:rsid w:val="002E72EF"/>
    <w:rsid w:val="00300677"/>
    <w:rsid w:val="0032010B"/>
    <w:rsid w:val="0032580C"/>
    <w:rsid w:val="00330EEB"/>
    <w:rsid w:val="00350FC3"/>
    <w:rsid w:val="003543E0"/>
    <w:rsid w:val="00365D6E"/>
    <w:rsid w:val="00385225"/>
    <w:rsid w:val="003960AB"/>
    <w:rsid w:val="003964F6"/>
    <w:rsid w:val="00402BA6"/>
    <w:rsid w:val="00403F1C"/>
    <w:rsid w:val="0044074B"/>
    <w:rsid w:val="00445ABE"/>
    <w:rsid w:val="004821E9"/>
    <w:rsid w:val="00491B72"/>
    <w:rsid w:val="004B0AAA"/>
    <w:rsid w:val="004B1C3B"/>
    <w:rsid w:val="004C0A7A"/>
    <w:rsid w:val="004E37A5"/>
    <w:rsid w:val="004F0947"/>
    <w:rsid w:val="004F1E60"/>
    <w:rsid w:val="004F1EB0"/>
    <w:rsid w:val="004F4971"/>
    <w:rsid w:val="00510C60"/>
    <w:rsid w:val="005242C3"/>
    <w:rsid w:val="00530E70"/>
    <w:rsid w:val="00545161"/>
    <w:rsid w:val="005468C7"/>
    <w:rsid w:val="00547695"/>
    <w:rsid w:val="0055577B"/>
    <w:rsid w:val="00570A00"/>
    <w:rsid w:val="00577D17"/>
    <w:rsid w:val="00582A06"/>
    <w:rsid w:val="005D3ECF"/>
    <w:rsid w:val="005D51E1"/>
    <w:rsid w:val="005F7083"/>
    <w:rsid w:val="00603783"/>
    <w:rsid w:val="006044AE"/>
    <w:rsid w:val="00614C7B"/>
    <w:rsid w:val="006245A7"/>
    <w:rsid w:val="0063227D"/>
    <w:rsid w:val="0065596D"/>
    <w:rsid w:val="00672BCA"/>
    <w:rsid w:val="006730FB"/>
    <w:rsid w:val="00681BDB"/>
    <w:rsid w:val="00685403"/>
    <w:rsid w:val="00693297"/>
    <w:rsid w:val="006B2F8A"/>
    <w:rsid w:val="006C1661"/>
    <w:rsid w:val="00700A96"/>
    <w:rsid w:val="00702936"/>
    <w:rsid w:val="00731D57"/>
    <w:rsid w:val="00736E2F"/>
    <w:rsid w:val="00745C6A"/>
    <w:rsid w:val="00770E82"/>
    <w:rsid w:val="007B3144"/>
    <w:rsid w:val="007C157E"/>
    <w:rsid w:val="007C73C0"/>
    <w:rsid w:val="007D5E9C"/>
    <w:rsid w:val="007E50B9"/>
    <w:rsid w:val="007F2E52"/>
    <w:rsid w:val="008379A2"/>
    <w:rsid w:val="00855992"/>
    <w:rsid w:val="00875D83"/>
    <w:rsid w:val="008B6344"/>
    <w:rsid w:val="008E0038"/>
    <w:rsid w:val="008E1433"/>
    <w:rsid w:val="008F71FF"/>
    <w:rsid w:val="00900B57"/>
    <w:rsid w:val="00905DEE"/>
    <w:rsid w:val="00922E2D"/>
    <w:rsid w:val="00931824"/>
    <w:rsid w:val="00943FB5"/>
    <w:rsid w:val="00962859"/>
    <w:rsid w:val="00972CA6"/>
    <w:rsid w:val="00976BC6"/>
    <w:rsid w:val="009812DE"/>
    <w:rsid w:val="009C54A8"/>
    <w:rsid w:val="009C5FE5"/>
    <w:rsid w:val="009C6F0F"/>
    <w:rsid w:val="009D4D1E"/>
    <w:rsid w:val="009D7957"/>
    <w:rsid w:val="009E5214"/>
    <w:rsid w:val="009F5A81"/>
    <w:rsid w:val="009F701C"/>
    <w:rsid w:val="00A31483"/>
    <w:rsid w:val="00A31DB4"/>
    <w:rsid w:val="00A4113A"/>
    <w:rsid w:val="00A44C65"/>
    <w:rsid w:val="00A4546A"/>
    <w:rsid w:val="00A5478B"/>
    <w:rsid w:val="00A70B7C"/>
    <w:rsid w:val="00A737E2"/>
    <w:rsid w:val="00A80C94"/>
    <w:rsid w:val="00A816DD"/>
    <w:rsid w:val="00A86D08"/>
    <w:rsid w:val="00AE272B"/>
    <w:rsid w:val="00AE358F"/>
    <w:rsid w:val="00AE57DF"/>
    <w:rsid w:val="00AE7A52"/>
    <w:rsid w:val="00B13148"/>
    <w:rsid w:val="00B342DD"/>
    <w:rsid w:val="00B43F97"/>
    <w:rsid w:val="00B63266"/>
    <w:rsid w:val="00B75F28"/>
    <w:rsid w:val="00BA2288"/>
    <w:rsid w:val="00BD3A30"/>
    <w:rsid w:val="00BE0C97"/>
    <w:rsid w:val="00BE46CE"/>
    <w:rsid w:val="00C2185D"/>
    <w:rsid w:val="00C222FC"/>
    <w:rsid w:val="00C25A21"/>
    <w:rsid w:val="00C60BB4"/>
    <w:rsid w:val="00C648B6"/>
    <w:rsid w:val="00C65C02"/>
    <w:rsid w:val="00C950F6"/>
    <w:rsid w:val="00CA4173"/>
    <w:rsid w:val="00CA527F"/>
    <w:rsid w:val="00CB6F52"/>
    <w:rsid w:val="00CC2F6D"/>
    <w:rsid w:val="00CD0929"/>
    <w:rsid w:val="00CE3387"/>
    <w:rsid w:val="00D00919"/>
    <w:rsid w:val="00D049DF"/>
    <w:rsid w:val="00D21EF7"/>
    <w:rsid w:val="00D2719F"/>
    <w:rsid w:val="00D340BA"/>
    <w:rsid w:val="00D37085"/>
    <w:rsid w:val="00D50FD4"/>
    <w:rsid w:val="00D55D84"/>
    <w:rsid w:val="00D56985"/>
    <w:rsid w:val="00D75E8C"/>
    <w:rsid w:val="00D828D9"/>
    <w:rsid w:val="00DA0A8A"/>
    <w:rsid w:val="00DA52B5"/>
    <w:rsid w:val="00DA62E3"/>
    <w:rsid w:val="00DC68EA"/>
    <w:rsid w:val="00DD5724"/>
    <w:rsid w:val="00DF1DE7"/>
    <w:rsid w:val="00E01939"/>
    <w:rsid w:val="00E04A62"/>
    <w:rsid w:val="00E04D61"/>
    <w:rsid w:val="00E259E3"/>
    <w:rsid w:val="00E26407"/>
    <w:rsid w:val="00E354E1"/>
    <w:rsid w:val="00E45478"/>
    <w:rsid w:val="00EA33AE"/>
    <w:rsid w:val="00EB28B5"/>
    <w:rsid w:val="00EE434E"/>
    <w:rsid w:val="00EF3D73"/>
    <w:rsid w:val="00F260E9"/>
    <w:rsid w:val="00F32A7F"/>
    <w:rsid w:val="00F44818"/>
    <w:rsid w:val="00F51D6B"/>
    <w:rsid w:val="00F61641"/>
    <w:rsid w:val="00F7419F"/>
    <w:rsid w:val="00F849F6"/>
    <w:rsid w:val="00FB22CC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82F4E"/>
  <w15:docId w15:val="{D5065B1F-FAAF-412B-BE12-E8FA13E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0378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378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0378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037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378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2FE578-C6D9-4448-95FD-90037ED29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9C6BF-4697-4900-85FE-A7F93A28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Folger-Lüdersen, Kirstin (MJEVG)</cp:lastModifiedBy>
  <cp:revision>3</cp:revision>
  <cp:lastPrinted>2015-09-03T07:39:00Z</cp:lastPrinted>
  <dcterms:created xsi:type="dcterms:W3CDTF">2023-10-12T09:42:00Z</dcterms:created>
  <dcterms:modified xsi:type="dcterms:W3CDTF">2023-10-12T09:42:00Z</dcterms:modified>
</cp:coreProperties>
</file>